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D32" w:rsidRPr="00EE3D20" w:rsidRDefault="00036738" w:rsidP="008952B5">
      <w:pPr>
        <w:jc w:val="center"/>
        <w:rPr>
          <w:sz w:val="32"/>
          <w:szCs w:val="22"/>
        </w:rPr>
      </w:pPr>
      <w:r w:rsidRPr="00EE3D20">
        <w:rPr>
          <w:sz w:val="32"/>
          <w:szCs w:val="22"/>
        </w:rPr>
        <w:t xml:space="preserve">GIẢI PHÁP </w:t>
      </w:r>
      <w:r w:rsidR="00C52B22" w:rsidRPr="00EE3D20">
        <w:rPr>
          <w:sz w:val="32"/>
          <w:szCs w:val="22"/>
        </w:rPr>
        <w:t xml:space="preserve">CHO VIỆC </w:t>
      </w:r>
      <w:r w:rsidRPr="00EE3D20">
        <w:rPr>
          <w:sz w:val="32"/>
          <w:szCs w:val="22"/>
        </w:rPr>
        <w:t xml:space="preserve">GIẢM MỨC TIÊU THỤ NĂNG LƯỢNG </w:t>
      </w:r>
      <w:r w:rsidR="00C52B22" w:rsidRPr="00EE3D20">
        <w:rPr>
          <w:sz w:val="32"/>
          <w:szCs w:val="22"/>
        </w:rPr>
        <w:t>TRONG</w:t>
      </w:r>
      <w:r w:rsidRPr="00EE3D20">
        <w:rPr>
          <w:sz w:val="32"/>
          <w:szCs w:val="22"/>
        </w:rPr>
        <w:t xml:space="preserve"> MẠNG CẢM BIẾN KHÔNG DÂY</w:t>
      </w:r>
    </w:p>
    <w:p w:rsidR="0027258F" w:rsidRPr="00223599" w:rsidRDefault="0027258F" w:rsidP="008952B5">
      <w:pPr>
        <w:spacing w:line="0" w:lineRule="atLeast"/>
        <w:jc w:val="center"/>
        <w:rPr>
          <w:rFonts w:ascii="Times New Roman" w:eastAsia="Times New Roman" w:hAnsi="Times New Roman"/>
          <w:sz w:val="22"/>
          <w:szCs w:val="22"/>
        </w:rPr>
      </w:pPr>
    </w:p>
    <w:p w:rsidR="0027258F" w:rsidRPr="00223599" w:rsidRDefault="0027258F" w:rsidP="008952B5">
      <w:pPr>
        <w:spacing w:line="0" w:lineRule="atLeast"/>
        <w:jc w:val="center"/>
        <w:rPr>
          <w:rFonts w:ascii="Times New Roman" w:eastAsia="Times New Roman" w:hAnsi="Times New Roman"/>
          <w:sz w:val="22"/>
          <w:szCs w:val="22"/>
        </w:rPr>
      </w:pPr>
      <w:r w:rsidRPr="00223599">
        <w:rPr>
          <w:rFonts w:ascii="Times New Roman" w:eastAsia="Times New Roman" w:hAnsi="Times New Roman"/>
          <w:sz w:val="22"/>
          <w:szCs w:val="22"/>
        </w:rPr>
        <w:t>Tran Cong Hung, Phan Thi The</w:t>
      </w:r>
    </w:p>
    <w:p w:rsidR="0027258F" w:rsidRPr="00223599" w:rsidRDefault="0027258F" w:rsidP="008952B5">
      <w:pPr>
        <w:spacing w:line="0" w:lineRule="atLeast"/>
        <w:ind w:firstLine="360"/>
        <w:jc w:val="both"/>
        <w:rPr>
          <w:rFonts w:ascii="Times New Roman" w:eastAsia="Times New Roman" w:hAnsi="Times New Roman"/>
          <w:sz w:val="22"/>
          <w:szCs w:val="22"/>
        </w:rPr>
      </w:pPr>
    </w:p>
    <w:p w:rsidR="0027258F" w:rsidRPr="00223599" w:rsidRDefault="0027258F" w:rsidP="008952B5">
      <w:pPr>
        <w:ind w:firstLine="360"/>
        <w:jc w:val="both"/>
        <w:rPr>
          <w:sz w:val="22"/>
          <w:szCs w:val="22"/>
        </w:rPr>
      </w:pPr>
    </w:p>
    <w:p w:rsidR="0027258F" w:rsidRPr="00223599" w:rsidRDefault="0027258F" w:rsidP="008952B5">
      <w:pPr>
        <w:ind w:firstLine="360"/>
        <w:jc w:val="both"/>
        <w:rPr>
          <w:sz w:val="22"/>
          <w:szCs w:val="22"/>
        </w:rPr>
        <w:sectPr w:rsidR="0027258F" w:rsidRPr="00223599">
          <w:pgSz w:w="12240" w:h="15840"/>
          <w:pgMar w:top="1440" w:right="1440" w:bottom="1440" w:left="1440" w:header="720" w:footer="720" w:gutter="0"/>
          <w:cols w:space="720"/>
          <w:docGrid w:linePitch="360"/>
        </w:sectPr>
      </w:pPr>
    </w:p>
    <w:p w:rsidR="00036738" w:rsidRPr="00223599" w:rsidRDefault="00036738" w:rsidP="008952B5">
      <w:pPr>
        <w:ind w:firstLine="360"/>
        <w:jc w:val="both"/>
        <w:rPr>
          <w:sz w:val="22"/>
          <w:szCs w:val="22"/>
        </w:rPr>
      </w:pPr>
      <w:r w:rsidRPr="00223599">
        <w:rPr>
          <w:b/>
          <w:sz w:val="22"/>
          <w:szCs w:val="22"/>
        </w:rPr>
        <w:lastRenderedPageBreak/>
        <w:t>Tóm tắt</w:t>
      </w:r>
      <w:r w:rsidRPr="00223599">
        <w:rPr>
          <w:sz w:val="22"/>
          <w:szCs w:val="22"/>
        </w:rPr>
        <w:t xml:space="preserve"> </w:t>
      </w:r>
      <w:r w:rsidR="00C52B22" w:rsidRPr="00223599">
        <w:rPr>
          <w:sz w:val="22"/>
          <w:szCs w:val="22"/>
        </w:rPr>
        <w:t>–</w:t>
      </w:r>
      <w:r w:rsidRPr="00223599">
        <w:rPr>
          <w:sz w:val="22"/>
          <w:szCs w:val="22"/>
        </w:rPr>
        <w:t xml:space="preserve"> </w:t>
      </w:r>
      <w:r w:rsidR="00C52B22" w:rsidRPr="00223599">
        <w:rPr>
          <w:sz w:val="22"/>
          <w:szCs w:val="22"/>
        </w:rPr>
        <w:t xml:space="preserve">Một mạng </w:t>
      </w:r>
      <w:r w:rsidRPr="00223599">
        <w:rPr>
          <w:sz w:val="22"/>
          <w:szCs w:val="22"/>
        </w:rPr>
        <w:t>cảm biến không dây có thể chứa hàng chục đến hàng nghìn nút cảm biến không dây để giám sát khu vực</w:t>
      </w:r>
      <w:r w:rsidR="00C52B22" w:rsidRPr="00223599">
        <w:rPr>
          <w:sz w:val="22"/>
          <w:szCs w:val="22"/>
        </w:rPr>
        <w:t xml:space="preserve"> và </w:t>
      </w:r>
      <w:r w:rsidRPr="00223599">
        <w:rPr>
          <w:sz w:val="22"/>
          <w:szCs w:val="22"/>
        </w:rPr>
        <w:t xml:space="preserve">được </w:t>
      </w:r>
      <w:r w:rsidR="00C52B22" w:rsidRPr="00223599">
        <w:rPr>
          <w:sz w:val="22"/>
          <w:szCs w:val="22"/>
        </w:rPr>
        <w:t>ứ</w:t>
      </w:r>
      <w:r w:rsidRPr="00223599">
        <w:rPr>
          <w:sz w:val="22"/>
          <w:szCs w:val="22"/>
        </w:rPr>
        <w:t xml:space="preserve">ng dụng </w:t>
      </w:r>
      <w:r w:rsidR="00C52B22" w:rsidRPr="00223599">
        <w:rPr>
          <w:sz w:val="22"/>
          <w:szCs w:val="22"/>
        </w:rPr>
        <w:t>nhiều trong</w:t>
      </w:r>
      <w:r w:rsidRPr="00223599">
        <w:rPr>
          <w:sz w:val="22"/>
          <w:szCs w:val="22"/>
        </w:rPr>
        <w:t xml:space="preserve"> </w:t>
      </w:r>
      <w:r w:rsidR="00C52B22" w:rsidRPr="00223599">
        <w:rPr>
          <w:sz w:val="22"/>
          <w:szCs w:val="22"/>
        </w:rPr>
        <w:t xml:space="preserve">công việc </w:t>
      </w:r>
      <w:r w:rsidRPr="00223599">
        <w:rPr>
          <w:sz w:val="22"/>
          <w:szCs w:val="22"/>
        </w:rPr>
        <w:t xml:space="preserve">bảo mật, giám sát, nghiên cứu biến đổi khí hậu và theo dõi </w:t>
      </w:r>
      <w:r w:rsidR="00C52B22" w:rsidRPr="00223599">
        <w:rPr>
          <w:sz w:val="22"/>
          <w:szCs w:val="22"/>
        </w:rPr>
        <w:t xml:space="preserve">tình trạng </w:t>
      </w:r>
      <w:r w:rsidRPr="00223599">
        <w:rPr>
          <w:sz w:val="22"/>
          <w:szCs w:val="22"/>
        </w:rPr>
        <w:t xml:space="preserve">sức khỏe. </w:t>
      </w:r>
      <w:r w:rsidR="00C52B22" w:rsidRPr="00223599">
        <w:rPr>
          <w:sz w:val="22"/>
          <w:szCs w:val="22"/>
        </w:rPr>
        <w:t>Mỗi</w:t>
      </w:r>
      <w:r w:rsidRPr="00223599">
        <w:rPr>
          <w:sz w:val="22"/>
          <w:szCs w:val="22"/>
        </w:rPr>
        <w:t xml:space="preserve"> </w:t>
      </w:r>
      <w:r w:rsidR="00F87533" w:rsidRPr="00223599">
        <w:rPr>
          <w:sz w:val="22"/>
          <w:szCs w:val="22"/>
        </w:rPr>
        <w:t>node</w:t>
      </w:r>
      <w:r w:rsidRPr="00223599">
        <w:rPr>
          <w:sz w:val="22"/>
          <w:szCs w:val="22"/>
        </w:rPr>
        <w:t xml:space="preserve"> sẽ xử lý, lưu trữ và gửi thông tin đến các </w:t>
      </w:r>
      <w:r w:rsidR="00F87533" w:rsidRPr="00223599">
        <w:rPr>
          <w:sz w:val="22"/>
          <w:szCs w:val="22"/>
        </w:rPr>
        <w:t>node</w:t>
      </w:r>
      <w:r w:rsidRPr="00223599">
        <w:rPr>
          <w:sz w:val="22"/>
          <w:szCs w:val="22"/>
        </w:rPr>
        <w:t xml:space="preserve"> khác trong mạng. Để truyền </w:t>
      </w:r>
      <w:r w:rsidR="00F87533" w:rsidRPr="00223599">
        <w:rPr>
          <w:sz w:val="22"/>
          <w:szCs w:val="22"/>
        </w:rPr>
        <w:t>dữ liệu các node</w:t>
      </w:r>
      <w:r w:rsidRPr="00223599">
        <w:rPr>
          <w:sz w:val="22"/>
          <w:szCs w:val="22"/>
        </w:rPr>
        <w:t xml:space="preserve"> cần có đủ </w:t>
      </w:r>
      <w:r w:rsidR="00C52B22" w:rsidRPr="00223599">
        <w:rPr>
          <w:sz w:val="22"/>
          <w:szCs w:val="22"/>
        </w:rPr>
        <w:t xml:space="preserve"> lượng</w:t>
      </w:r>
      <w:r w:rsidRPr="00223599">
        <w:rPr>
          <w:sz w:val="22"/>
          <w:szCs w:val="22"/>
        </w:rPr>
        <w:t xml:space="preserve"> pin. Nếu một </w:t>
      </w:r>
      <w:r w:rsidR="00F87533" w:rsidRPr="00223599">
        <w:rPr>
          <w:sz w:val="22"/>
          <w:szCs w:val="22"/>
        </w:rPr>
        <w:t>node</w:t>
      </w:r>
      <w:r w:rsidRPr="00223599">
        <w:rPr>
          <w:sz w:val="22"/>
          <w:szCs w:val="22"/>
        </w:rPr>
        <w:t xml:space="preserve"> không có đủ nguồn </w:t>
      </w:r>
      <w:r w:rsidR="00C52B22" w:rsidRPr="00223599">
        <w:rPr>
          <w:sz w:val="22"/>
          <w:szCs w:val="22"/>
        </w:rPr>
        <w:t>pin</w:t>
      </w:r>
      <w:r w:rsidRPr="00223599">
        <w:rPr>
          <w:sz w:val="22"/>
          <w:szCs w:val="22"/>
        </w:rPr>
        <w:t xml:space="preserve"> thì nó không thể truyền dữ liệu. Vì vậy, tối ưu hóa năng lượng là một vấn đề lớn trong mạng cảm biến không dây. Để </w:t>
      </w:r>
      <w:r w:rsidR="00C52B22" w:rsidRPr="00223599">
        <w:rPr>
          <w:sz w:val="22"/>
          <w:szCs w:val="22"/>
        </w:rPr>
        <w:t>tận dụng</w:t>
      </w:r>
      <w:r w:rsidRPr="00223599">
        <w:rPr>
          <w:sz w:val="22"/>
          <w:szCs w:val="22"/>
        </w:rPr>
        <w:t xml:space="preserve"> sức mạnh của các </w:t>
      </w:r>
      <w:r w:rsidR="00F87533" w:rsidRPr="00223599">
        <w:rPr>
          <w:sz w:val="22"/>
          <w:szCs w:val="22"/>
        </w:rPr>
        <w:t>node</w:t>
      </w:r>
      <w:r w:rsidRPr="00223599">
        <w:rPr>
          <w:sz w:val="22"/>
          <w:szCs w:val="22"/>
        </w:rPr>
        <w:t xml:space="preserve"> và </w:t>
      </w:r>
      <w:r w:rsidRPr="00223599">
        <w:rPr>
          <w:sz w:val="22"/>
          <w:szCs w:val="22"/>
        </w:rPr>
        <w:t>duy trì</w:t>
      </w:r>
      <w:r w:rsidRPr="00223599">
        <w:rPr>
          <w:sz w:val="22"/>
          <w:szCs w:val="22"/>
        </w:rPr>
        <w:t xml:space="preserve"> tuổi thọ của  </w:t>
      </w:r>
      <w:r w:rsidR="000E5B4F" w:rsidRPr="00223599">
        <w:rPr>
          <w:sz w:val="22"/>
          <w:szCs w:val="22"/>
        </w:rPr>
        <w:t xml:space="preserve">các </w:t>
      </w:r>
      <w:r w:rsidRPr="00223599">
        <w:rPr>
          <w:sz w:val="22"/>
          <w:szCs w:val="22"/>
        </w:rPr>
        <w:t>mạng cảm biến không dây</w:t>
      </w:r>
      <w:r w:rsidRPr="00223599">
        <w:rPr>
          <w:sz w:val="22"/>
          <w:szCs w:val="22"/>
        </w:rPr>
        <w:t xml:space="preserve"> cần phải có một thuật toán định tuyến hiệu quả. Trong bài báo này, chúng tôi nghiên cứu </w:t>
      </w:r>
      <w:r w:rsidR="000E5B4F" w:rsidRPr="00223599">
        <w:rPr>
          <w:sz w:val="22"/>
          <w:szCs w:val="22"/>
        </w:rPr>
        <w:t>giải pháp ch</w:t>
      </w:r>
      <w:bookmarkStart w:id="0" w:name="_GoBack"/>
      <w:bookmarkEnd w:id="0"/>
      <w:r w:rsidR="000E5B4F" w:rsidRPr="00223599">
        <w:rPr>
          <w:sz w:val="22"/>
          <w:szCs w:val="22"/>
        </w:rPr>
        <w:t xml:space="preserve">ọn cơ chế </w:t>
      </w:r>
      <w:r w:rsidRPr="00223599">
        <w:rPr>
          <w:sz w:val="22"/>
          <w:szCs w:val="22"/>
        </w:rPr>
        <w:t xml:space="preserve"> ClusterHead và sử dụng thuật toán Dijkstra, để tìm đường đi ngắn nhất  </w:t>
      </w:r>
      <w:r w:rsidR="00F87533" w:rsidRPr="00223599">
        <w:rPr>
          <w:sz w:val="22"/>
          <w:szCs w:val="22"/>
        </w:rPr>
        <w:t>từ Cluster Heads đến Base Station(Sink).</w:t>
      </w:r>
    </w:p>
    <w:p w:rsidR="008952B5" w:rsidRPr="00223599" w:rsidRDefault="008952B5" w:rsidP="008952B5">
      <w:pPr>
        <w:ind w:firstLine="360"/>
        <w:jc w:val="both"/>
        <w:rPr>
          <w:sz w:val="22"/>
          <w:szCs w:val="22"/>
        </w:rPr>
      </w:pPr>
    </w:p>
    <w:p w:rsidR="00F87533" w:rsidRPr="00EE3D20" w:rsidRDefault="00F87533" w:rsidP="008952B5">
      <w:pPr>
        <w:ind w:firstLine="360"/>
        <w:jc w:val="both"/>
        <w:rPr>
          <w:rFonts w:ascii="Times New Roman" w:eastAsia="Times New Roman" w:hAnsi="Times New Roman"/>
          <w:b/>
          <w:sz w:val="18"/>
          <w:szCs w:val="22"/>
        </w:rPr>
      </w:pPr>
      <w:r w:rsidRPr="00EE3D20">
        <w:rPr>
          <w:sz w:val="18"/>
          <w:szCs w:val="22"/>
        </w:rPr>
        <w:t xml:space="preserve">Các thuật ngữ : </w:t>
      </w:r>
      <w:r w:rsidRPr="00EE3D20">
        <w:rPr>
          <w:rFonts w:ascii="Times New Roman" w:eastAsia="Times New Roman" w:hAnsi="Times New Roman"/>
          <w:b/>
          <w:sz w:val="18"/>
          <w:szCs w:val="22"/>
        </w:rPr>
        <w:t>Cluster Head, Dijkstra, Leach WSN</w:t>
      </w:r>
    </w:p>
    <w:p w:rsidR="0027258F" w:rsidRPr="00EE3D20" w:rsidRDefault="0027258F" w:rsidP="008952B5">
      <w:pPr>
        <w:ind w:firstLine="360"/>
        <w:jc w:val="both"/>
        <w:rPr>
          <w:b/>
          <w:sz w:val="18"/>
          <w:szCs w:val="22"/>
        </w:rPr>
      </w:pPr>
    </w:p>
    <w:p w:rsidR="00F87533" w:rsidRPr="00223599" w:rsidRDefault="00F87533" w:rsidP="008952B5">
      <w:pPr>
        <w:ind w:firstLine="360"/>
        <w:jc w:val="center"/>
        <w:rPr>
          <w:b/>
          <w:sz w:val="22"/>
          <w:szCs w:val="22"/>
        </w:rPr>
      </w:pPr>
      <w:r w:rsidRPr="00223599">
        <w:rPr>
          <w:b/>
          <w:sz w:val="22"/>
          <w:szCs w:val="22"/>
        </w:rPr>
        <w:t>I.</w:t>
      </w:r>
      <w:r w:rsidR="008952B5" w:rsidRPr="00223599">
        <w:rPr>
          <w:b/>
          <w:sz w:val="22"/>
          <w:szCs w:val="22"/>
        </w:rPr>
        <w:t xml:space="preserve"> </w:t>
      </w:r>
      <w:r w:rsidRPr="00223599">
        <w:rPr>
          <w:b/>
          <w:sz w:val="22"/>
          <w:szCs w:val="22"/>
        </w:rPr>
        <w:t>GIỚI THIỆU</w:t>
      </w:r>
    </w:p>
    <w:p w:rsidR="0027258F" w:rsidRPr="00223599" w:rsidRDefault="0027258F" w:rsidP="008952B5">
      <w:pPr>
        <w:ind w:firstLine="360"/>
        <w:jc w:val="both"/>
        <w:rPr>
          <w:sz w:val="22"/>
          <w:szCs w:val="22"/>
        </w:rPr>
      </w:pPr>
    </w:p>
    <w:p w:rsidR="00F87533" w:rsidRPr="00223599" w:rsidRDefault="00AC788B" w:rsidP="008952B5">
      <w:pPr>
        <w:ind w:firstLine="360"/>
        <w:jc w:val="both"/>
        <w:rPr>
          <w:sz w:val="22"/>
          <w:szCs w:val="22"/>
        </w:rPr>
      </w:pPr>
      <w:r w:rsidRPr="00223599">
        <w:rPr>
          <w:sz w:val="22"/>
          <w:szCs w:val="22"/>
        </w:rPr>
        <w:t xml:space="preserve">Một mạng cảm biến có thể được thực hiện bằng cách lắp ráp các nút cảm biến thành các cụm. Mỗi cụm có một nhà lãnh đạo được gọi là clusterhead (CH). Một CH có thể được bầu bởi các cảm biến trong một cụm hoặc được chỉ định bởi nhà thiết kế mạng. Các thành viên cụm có thể được cố định hoặc thay đổi. Một số thuật toán phân cụm đã được thiết kế riêng cho các WSN để có khả năng mở rộng và giao tiếp hiệu quả. Khái niệm cụm dựa trên định tuyến cũng được sử dụng để thực hiện định tuyến hiệu quả năng lượng trong các WSN. Trong kiến ​​trúc phân cấp, các nút năng lượng cao hơn (đầu cụm) có thể được sử dụng để xử lý và gửi thông tin trong khi các nút năng lượng thấp có thể được sử dụng để thực hiện cảm biến. Một số giao thức định tuyến trong nhóm này là: LEACH </w:t>
      </w:r>
      <w:r w:rsidRPr="00223599">
        <w:rPr>
          <w:sz w:val="22"/>
          <w:szCs w:val="22"/>
        </w:rPr>
        <w:lastRenderedPageBreak/>
        <w:t>(Heinzelman 2000) [1, 2], PEGASIS (Lindsey 2002) [3], TEEN [4] (Manjeshwar 2001) và APTEEN [5] (Manjeshwar 2001). Hầu hết các giao thức hiệu quả năng lượng gần đây được thiết kế cho các mạng không đồng nhất đều dựa trên kỹ thuật phân cụm, có hiệu quả trong khả năng mở rộng và tiết kiệm năng lượng cho các WSN.</w:t>
      </w:r>
    </w:p>
    <w:p w:rsidR="008952B5" w:rsidRPr="00223599" w:rsidRDefault="008952B5" w:rsidP="008952B5">
      <w:pPr>
        <w:ind w:firstLine="360"/>
        <w:jc w:val="center"/>
        <w:rPr>
          <w:sz w:val="22"/>
          <w:szCs w:val="22"/>
        </w:rPr>
      </w:pPr>
    </w:p>
    <w:p w:rsidR="00AC788B" w:rsidRPr="00223599" w:rsidRDefault="00AC788B" w:rsidP="008952B5">
      <w:pPr>
        <w:ind w:firstLine="360"/>
        <w:rPr>
          <w:sz w:val="22"/>
          <w:szCs w:val="22"/>
        </w:rPr>
      </w:pPr>
      <w:r w:rsidRPr="00223599">
        <w:rPr>
          <w:sz w:val="22"/>
          <w:szCs w:val="22"/>
        </w:rPr>
        <w:t>Bản thảo đã nhận được ngày 1 tháng 9 năm 2015. Được chấp nhận: ngày 6 tháng 10 năm 2015</w:t>
      </w:r>
    </w:p>
    <w:p w:rsidR="00AC788B" w:rsidRPr="00223599" w:rsidRDefault="00AC788B" w:rsidP="008952B5">
      <w:pPr>
        <w:rPr>
          <w:sz w:val="22"/>
          <w:szCs w:val="22"/>
        </w:rPr>
      </w:pPr>
      <w:r w:rsidRPr="00223599">
        <w:rPr>
          <w:sz w:val="22"/>
          <w:szCs w:val="22"/>
        </w:rPr>
        <w:t>Trần Công Hùng, Tiến sĩ. là với Học viện Công nghệ Bưu chính Viễn thông, Việt Nam (e-mail: conghung@ptithcm.edu.vn).</w:t>
      </w:r>
    </w:p>
    <w:p w:rsidR="00AC788B" w:rsidRPr="00223599" w:rsidRDefault="00AC788B" w:rsidP="008952B5">
      <w:pPr>
        <w:rPr>
          <w:sz w:val="22"/>
          <w:szCs w:val="22"/>
        </w:rPr>
      </w:pPr>
      <w:r w:rsidRPr="00223599">
        <w:rPr>
          <w:sz w:val="22"/>
          <w:szCs w:val="22"/>
        </w:rPr>
        <w:t>Phan Thị Thế, giảng viên. là với trường Thu Đức, Việ</w:t>
      </w:r>
      <w:r w:rsidRPr="00223599">
        <w:rPr>
          <w:sz w:val="22"/>
          <w:szCs w:val="22"/>
        </w:rPr>
        <w:t xml:space="preserve">t Nam (e-mail: </w:t>
      </w:r>
      <w:r w:rsidRPr="00223599">
        <w:rPr>
          <w:sz w:val="22"/>
          <w:szCs w:val="22"/>
        </w:rPr>
        <w:t>phanthithe @ gmail).</w:t>
      </w:r>
    </w:p>
    <w:p w:rsidR="008952B5" w:rsidRPr="00223599" w:rsidRDefault="008952B5" w:rsidP="008952B5">
      <w:pPr>
        <w:ind w:firstLine="360"/>
        <w:jc w:val="both"/>
        <w:rPr>
          <w:sz w:val="22"/>
          <w:szCs w:val="22"/>
        </w:rPr>
      </w:pPr>
    </w:p>
    <w:p w:rsidR="00AC788B" w:rsidRPr="00223599" w:rsidRDefault="00AC788B" w:rsidP="008952B5">
      <w:pPr>
        <w:ind w:firstLine="360"/>
        <w:jc w:val="both"/>
        <w:rPr>
          <w:sz w:val="22"/>
          <w:szCs w:val="22"/>
        </w:rPr>
      </w:pPr>
      <w:r w:rsidRPr="00223599">
        <w:rPr>
          <w:sz w:val="22"/>
          <w:szCs w:val="22"/>
        </w:rPr>
        <w:t>Để tối ưu hóa mức tiêu thụ năng lượng và tối đa hóa thời gian sử dụng của WSN [6], triển khai cảm biến cân bằng cũng như đường dẫn thấp nhất về chi phí được tìm thấy bởi thuật toán Dijkstra West trong [7]. Thuật toán DijkstraTHER sẽ tìm đường dẫn thấp nhất dựa trên khoảng cách đường dẫn, trong khi chúng tôi đề xuất áp dụng mô hình năng lượng cho thuật toán Dijkstraftime để chọn đường dẫn được tối ưu hóa cho Cụm đầu. Vì vậy, nó là hợp lý để có tiêu thụ năng lượng thống nhất. Trong bài báo này, chúng tôi nghiên cứu để phân loại Cluster Header và sử dụng thuật toán Dijkstra, để giảm mức tiêu thụ điện năng.</w:t>
      </w:r>
    </w:p>
    <w:p w:rsidR="00AC788B" w:rsidRPr="00223599" w:rsidRDefault="00AC788B" w:rsidP="008952B5">
      <w:pPr>
        <w:ind w:firstLine="360"/>
        <w:jc w:val="both"/>
        <w:rPr>
          <w:sz w:val="22"/>
          <w:szCs w:val="22"/>
        </w:rPr>
      </w:pPr>
    </w:p>
    <w:p w:rsidR="00AC788B" w:rsidRPr="00223599" w:rsidRDefault="00AC788B" w:rsidP="008952B5">
      <w:pPr>
        <w:ind w:firstLine="360"/>
        <w:jc w:val="both"/>
        <w:rPr>
          <w:sz w:val="22"/>
          <w:szCs w:val="22"/>
        </w:rPr>
      </w:pPr>
      <w:r w:rsidRPr="00223599">
        <w:rPr>
          <w:sz w:val="22"/>
          <w:szCs w:val="22"/>
        </w:rPr>
        <w:t xml:space="preserve">Bài viết này được tổ chức như sau. Phần 1 là phần giới thiệu, Phần 2 là Công việc liên quan mô tả Giao thức Leach cho các mạng cảm biến không dây và trình bày một khảo sát về thuật toán phân cụm đề xuất để tiết kiệm năng lượng tiêu thụ trong các mạng cảm biến không dây. Phần 3 là Mô phỏng mô phỏng về thuật toán đề </w:t>
      </w:r>
      <w:r w:rsidRPr="00223599">
        <w:rPr>
          <w:sz w:val="22"/>
          <w:szCs w:val="22"/>
        </w:rPr>
        <w:lastRenderedPageBreak/>
        <w:t>xuất và cuối cùng, Phần 4 trình bày kết luận và công việc tương lai</w:t>
      </w:r>
      <w:r w:rsidRPr="00223599">
        <w:rPr>
          <w:sz w:val="22"/>
          <w:szCs w:val="22"/>
        </w:rPr>
        <w:t>.</w:t>
      </w:r>
    </w:p>
    <w:p w:rsidR="0027258F" w:rsidRPr="00223599" w:rsidRDefault="0027258F" w:rsidP="008952B5">
      <w:pPr>
        <w:ind w:firstLine="360"/>
        <w:jc w:val="both"/>
        <w:rPr>
          <w:sz w:val="22"/>
          <w:szCs w:val="22"/>
        </w:rPr>
      </w:pPr>
    </w:p>
    <w:p w:rsidR="00AC788B" w:rsidRPr="00223599" w:rsidRDefault="00AC788B" w:rsidP="008952B5">
      <w:pPr>
        <w:ind w:firstLine="360"/>
        <w:jc w:val="both"/>
        <w:rPr>
          <w:sz w:val="22"/>
          <w:szCs w:val="22"/>
        </w:rPr>
      </w:pPr>
      <w:r w:rsidRPr="00223599">
        <w:rPr>
          <w:sz w:val="22"/>
          <w:szCs w:val="22"/>
        </w:rPr>
        <w:t>II. CÔNG VIỆC CÓ LIÊN QUAN</w:t>
      </w:r>
    </w:p>
    <w:p w:rsidR="0027258F" w:rsidRPr="00223599" w:rsidRDefault="0027258F" w:rsidP="008952B5">
      <w:pPr>
        <w:ind w:firstLine="360"/>
        <w:jc w:val="both"/>
        <w:rPr>
          <w:sz w:val="22"/>
          <w:szCs w:val="22"/>
        </w:rPr>
      </w:pPr>
    </w:p>
    <w:p w:rsidR="00AC788B" w:rsidRPr="00223599" w:rsidRDefault="00AC788B" w:rsidP="008952B5">
      <w:pPr>
        <w:ind w:firstLine="360"/>
        <w:jc w:val="both"/>
        <w:rPr>
          <w:sz w:val="22"/>
          <w:szCs w:val="22"/>
        </w:rPr>
      </w:pPr>
      <w:r w:rsidRPr="00223599">
        <w:rPr>
          <w:sz w:val="22"/>
          <w:szCs w:val="22"/>
        </w:rPr>
        <w:t>Tiết kiệm năng lượng là một yếu tố cực kỳ quan trọng trong các mạng cảm biến. Trong giao thức LEACH ban đầu [1], xác suất tương ứng với số lượng Head Cluster (CHs) mong muốn trong mạng. Nó có các mục tiêu thiết kế sau: vị trí các nút ngẫu nhiên, tự cấu hình và hình thành cụm thích ứng, điều khiển cục bộ để truyền dữ liệu và năng lượng thấp. Giao thức LEACH có các vòng khác nhau và mỗi vòng có hai pha, pha thiết lập và pha trạng thái ổn định. Trong giai đoạn ổn định, việc truyền dữ liệu diễn ra và trong giai đoạn thiết lập, nó cung cấp sự hình thành cụm theo cách thích nghi. Đầu cụm (CH) được sử dụng để thực hiện tổng hợp dữ liệu và / hoặc hợp nhất dữ liệu trước khi chuyển tiếp thông tin lên trạm gốc (BS). Các nút cảm biến hình thành các cụm và bầu CH mà sau đó chịu trách nhiệm truyền dữ liệu đến BS. Các nút trong cụm đạt được sự tiết kiệm năng lượng bằng cách chỉ truyền tới CH.</w:t>
      </w:r>
    </w:p>
    <w:p w:rsidR="008952B5" w:rsidRPr="00223599" w:rsidRDefault="008952B5" w:rsidP="008952B5">
      <w:pPr>
        <w:ind w:firstLine="360"/>
        <w:jc w:val="both"/>
        <w:rPr>
          <w:sz w:val="22"/>
          <w:szCs w:val="22"/>
        </w:rPr>
      </w:pPr>
    </w:p>
    <w:p w:rsidR="00AC788B" w:rsidRPr="00223599" w:rsidRDefault="00AC788B" w:rsidP="008952B5">
      <w:pPr>
        <w:ind w:firstLine="360"/>
        <w:jc w:val="both"/>
        <w:rPr>
          <w:sz w:val="22"/>
          <w:szCs w:val="22"/>
        </w:rPr>
      </w:pPr>
      <w:r w:rsidRPr="00223599">
        <w:rPr>
          <w:noProof/>
          <w:sz w:val="22"/>
          <w:szCs w:val="22"/>
        </w:rPr>
        <w:drawing>
          <wp:inline distT="0" distB="0" distL="0" distR="0" wp14:anchorId="6158FF1D" wp14:editId="2E3FF00D">
            <wp:extent cx="2286000" cy="1593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0" cy="1593850"/>
                    </a:xfrm>
                    <a:prstGeom prst="rect">
                      <a:avLst/>
                    </a:prstGeom>
                    <a:noFill/>
                  </pic:spPr>
                </pic:pic>
              </a:graphicData>
            </a:graphic>
          </wp:inline>
        </w:drawing>
      </w:r>
    </w:p>
    <w:p w:rsidR="00AC788B" w:rsidRPr="00223599" w:rsidRDefault="00AC788B" w:rsidP="008952B5">
      <w:pPr>
        <w:spacing w:line="0" w:lineRule="atLeast"/>
        <w:ind w:firstLine="360"/>
        <w:jc w:val="both"/>
        <w:rPr>
          <w:rFonts w:ascii="Times New Roman" w:eastAsia="Times New Roman" w:hAnsi="Times New Roman"/>
          <w:sz w:val="22"/>
          <w:szCs w:val="22"/>
        </w:rPr>
      </w:pPr>
      <w:r w:rsidRPr="00223599">
        <w:rPr>
          <w:rFonts w:ascii="Times New Roman" w:eastAsia="Times New Roman" w:hAnsi="Times New Roman"/>
          <w:sz w:val="22"/>
          <w:szCs w:val="22"/>
        </w:rPr>
        <w:t>Fig 1. Clustering in LEACH[1]</w:t>
      </w:r>
    </w:p>
    <w:p w:rsidR="008952B5" w:rsidRPr="00223599" w:rsidRDefault="008952B5" w:rsidP="008952B5">
      <w:pPr>
        <w:ind w:firstLine="360"/>
        <w:jc w:val="both"/>
        <w:rPr>
          <w:sz w:val="22"/>
          <w:szCs w:val="22"/>
        </w:rPr>
      </w:pPr>
    </w:p>
    <w:p w:rsidR="00AC788B" w:rsidRPr="00223599" w:rsidRDefault="00AC788B" w:rsidP="008952B5">
      <w:pPr>
        <w:ind w:firstLine="360"/>
        <w:jc w:val="both"/>
        <w:rPr>
          <w:sz w:val="22"/>
          <w:szCs w:val="22"/>
        </w:rPr>
      </w:pPr>
      <w:r w:rsidRPr="00223599">
        <w:rPr>
          <w:sz w:val="22"/>
          <w:szCs w:val="22"/>
        </w:rPr>
        <w:t>LEACH sau đó xoay CHs để phân phối các yêu cầu năng lượng trong số tất cả các cảm biến. Ngoài ra, LEACH thực hiện tính toán cục bộ tại mỗi CH (tổng hợp dữ liệu) để giảm lượng dữ liệu phải truyền đến BS. Điều này tiết kiệm cả năng lượng và băng thông. Tuy nhiên, bầu cử ngẫu nhiên cũng có nhiều hạn chế. Hạn chế lớn nhất là cuộc bầu cử ngẫu nhiên làm cho các nút năng lượng cao có cùng xác suất trở thành cụm như các nút hạ thấp.</w:t>
      </w:r>
    </w:p>
    <w:p w:rsidR="00AC788B" w:rsidRPr="00223599" w:rsidRDefault="00AC788B" w:rsidP="008952B5">
      <w:pPr>
        <w:ind w:firstLine="360"/>
        <w:jc w:val="both"/>
        <w:rPr>
          <w:sz w:val="22"/>
          <w:szCs w:val="22"/>
        </w:rPr>
      </w:pPr>
      <w:r w:rsidRPr="00223599">
        <w:rPr>
          <w:sz w:val="22"/>
          <w:szCs w:val="22"/>
        </w:rPr>
        <w:lastRenderedPageBreak/>
        <w:t>Các chức năng CHs có cảm biến như các nút bình thường. Ngoài ra, CH cũng nhận dữ liệu từ các nút trong cụm, tổng hợp dữ liệu và truyền dữ liệu đến BS, do đó CH tiêu thụ nhiều năng lượng hơn nút bình thường. Nếu các nút năng lượng thấp trở thành CH, kết quả là nó sẽ tiêu thụ nhiều năng lượng hơn, các nút năng lượng thấp sẽ nhanh chóng ngừng hoạt động.</w:t>
      </w:r>
    </w:p>
    <w:p w:rsidR="00AC788B" w:rsidRPr="00223599" w:rsidRDefault="00AC788B" w:rsidP="008952B5">
      <w:pPr>
        <w:ind w:firstLine="360"/>
        <w:jc w:val="both"/>
        <w:rPr>
          <w:sz w:val="22"/>
          <w:szCs w:val="22"/>
        </w:rPr>
      </w:pPr>
      <w:r w:rsidRPr="00223599">
        <w:rPr>
          <w:sz w:val="22"/>
          <w:szCs w:val="22"/>
        </w:rPr>
        <w:t>Chúng tôi đề xuất một chiến lược để tự tổ chức lại các cảm biến. Giải pháp của chúng tôi là đặt các nút cảm biến để trở thành các đầu cụm. Bước thứ hai là tìm đường dẫn chi phí thấp nhất theo thuật toán Dijkstra, dựa trên mô hình tiêu thụ năng lượng. Cuối cùng, trọng lượng đường dẫn sẽ được thay đổi linh hoạt dựa trên mô hình năng lượng.</w:t>
      </w:r>
    </w:p>
    <w:p w:rsidR="008952B5" w:rsidRPr="00223599" w:rsidRDefault="008952B5" w:rsidP="008952B5">
      <w:pPr>
        <w:ind w:firstLine="360"/>
        <w:jc w:val="both"/>
        <w:rPr>
          <w:sz w:val="22"/>
          <w:szCs w:val="22"/>
        </w:rPr>
      </w:pPr>
    </w:p>
    <w:p w:rsidR="00AC788B" w:rsidRPr="00223599" w:rsidRDefault="00AC788B" w:rsidP="008952B5">
      <w:pPr>
        <w:ind w:firstLine="360"/>
        <w:jc w:val="both"/>
        <w:rPr>
          <w:sz w:val="22"/>
          <w:szCs w:val="22"/>
        </w:rPr>
      </w:pPr>
      <w:r w:rsidRPr="00223599">
        <w:rPr>
          <w:sz w:val="22"/>
          <w:szCs w:val="22"/>
        </w:rPr>
        <w:t>A. Trưởng cụm lựa chọn</w:t>
      </w:r>
    </w:p>
    <w:p w:rsidR="00AC788B" w:rsidRPr="00223599" w:rsidRDefault="00AC788B" w:rsidP="008952B5">
      <w:pPr>
        <w:ind w:firstLine="360"/>
        <w:jc w:val="both"/>
        <w:rPr>
          <w:sz w:val="22"/>
          <w:szCs w:val="22"/>
        </w:rPr>
      </w:pPr>
      <w:r w:rsidRPr="00223599">
        <w:rPr>
          <w:noProof/>
          <w:sz w:val="22"/>
          <w:szCs w:val="22"/>
        </w:rPr>
        <w:drawing>
          <wp:inline distT="0" distB="0" distL="0" distR="0" wp14:anchorId="65E8E781" wp14:editId="33063653">
            <wp:extent cx="2590800" cy="1511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800" cy="1511300"/>
                    </a:xfrm>
                    <a:prstGeom prst="rect">
                      <a:avLst/>
                    </a:prstGeom>
                    <a:noFill/>
                  </pic:spPr>
                </pic:pic>
              </a:graphicData>
            </a:graphic>
          </wp:inline>
        </w:drawing>
      </w:r>
    </w:p>
    <w:p w:rsidR="00AC788B" w:rsidRPr="00223599" w:rsidRDefault="00AC788B" w:rsidP="008952B5">
      <w:pPr>
        <w:spacing w:line="0" w:lineRule="atLeast"/>
        <w:ind w:firstLine="360"/>
        <w:jc w:val="both"/>
        <w:rPr>
          <w:rFonts w:ascii="Times New Roman" w:eastAsia="Times New Roman" w:hAnsi="Times New Roman"/>
          <w:sz w:val="22"/>
          <w:szCs w:val="22"/>
        </w:rPr>
      </w:pPr>
      <w:r w:rsidRPr="00223599">
        <w:rPr>
          <w:rFonts w:ascii="Times New Roman" w:eastAsia="Times New Roman" w:hAnsi="Times New Roman"/>
          <w:sz w:val="22"/>
          <w:szCs w:val="22"/>
        </w:rPr>
        <w:t>Fig 2  Dividing Node to Cluster</w:t>
      </w:r>
    </w:p>
    <w:p w:rsidR="008952B5" w:rsidRPr="00223599" w:rsidRDefault="008952B5" w:rsidP="008952B5">
      <w:pPr>
        <w:ind w:firstLine="360"/>
        <w:jc w:val="both"/>
        <w:rPr>
          <w:sz w:val="22"/>
          <w:szCs w:val="22"/>
        </w:rPr>
      </w:pPr>
    </w:p>
    <w:p w:rsidR="00AC788B" w:rsidRPr="00223599" w:rsidRDefault="00AC788B" w:rsidP="008952B5">
      <w:pPr>
        <w:ind w:firstLine="360"/>
        <w:jc w:val="both"/>
        <w:rPr>
          <w:sz w:val="22"/>
          <w:szCs w:val="22"/>
        </w:rPr>
      </w:pPr>
      <w:r w:rsidRPr="00223599">
        <w:rPr>
          <w:sz w:val="22"/>
          <w:szCs w:val="22"/>
        </w:rPr>
        <w:t>Việc phân chia mạng và chọn một đầu cụm thích hợp cũng ảnh hưởng đến hiệu suất chung của mạng. Việc phân chia mạng dựa trên tính toán mà theo nút thông tin vị trí thuộc về lưới nào. Giao thức được đề xuất được gọi là Độ trung thực thích ứng địa lý phân chia động (DGAF) [8]. Trong thuật toán này, chúng tôi muốn tìm vị trí tối ưu của đầu cụm nên được chọn gần trung tâm vùng của chúng vì nó tiêu thụ ít năng lượng hơn so với đầu cụm nằm ở biên của vùng. Khu vực này được chia thành các lưới như hình lục giác hoặc hình vuông được đặt tên. Giao thức này hoạt động theo hai bước như sau:</w:t>
      </w:r>
    </w:p>
    <w:p w:rsidR="00AC788B" w:rsidRPr="00223599" w:rsidRDefault="00AC788B" w:rsidP="008952B5">
      <w:pPr>
        <w:ind w:firstLine="360"/>
        <w:jc w:val="both"/>
        <w:rPr>
          <w:sz w:val="22"/>
          <w:szCs w:val="22"/>
        </w:rPr>
      </w:pPr>
      <w:r w:rsidRPr="00223599">
        <w:rPr>
          <w:sz w:val="22"/>
          <w:szCs w:val="22"/>
        </w:rPr>
        <w:t>Bước 1: Chia thành các lưới ảo [9]. Mọi nút đều biết vị trí của nó trong mạng. Nhờ sự trợ giúp của nút tính toán, hãy lấy thông tin mà lưới thuộc về khoảng cách của nó với tâm của lưới</w:t>
      </w:r>
    </w:p>
    <w:p w:rsidR="00AC788B" w:rsidRPr="00223599" w:rsidRDefault="00E45C4D" w:rsidP="008952B5">
      <w:pPr>
        <w:ind w:firstLine="360"/>
        <w:jc w:val="both"/>
        <w:rPr>
          <w:sz w:val="22"/>
          <w:szCs w:val="22"/>
        </w:rPr>
      </w:pPr>
      <w:r w:rsidRPr="00223599">
        <w:rPr>
          <w:noProof/>
          <w:sz w:val="22"/>
          <w:szCs w:val="22"/>
        </w:rPr>
        <w:lastRenderedPageBreak/>
        <w:drawing>
          <wp:inline distT="0" distB="0" distL="0" distR="0" wp14:anchorId="105EEEAA" wp14:editId="24F6A170">
            <wp:extent cx="2216150" cy="1555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6150" cy="1555750"/>
                    </a:xfrm>
                    <a:prstGeom prst="rect">
                      <a:avLst/>
                    </a:prstGeom>
                    <a:noFill/>
                  </pic:spPr>
                </pic:pic>
              </a:graphicData>
            </a:graphic>
          </wp:inline>
        </w:drawing>
      </w:r>
    </w:p>
    <w:p w:rsidR="00E45C4D" w:rsidRPr="00223599" w:rsidRDefault="00E45C4D" w:rsidP="008952B5">
      <w:pPr>
        <w:spacing w:line="0" w:lineRule="atLeast"/>
        <w:ind w:left="1660" w:firstLine="360"/>
        <w:jc w:val="both"/>
        <w:rPr>
          <w:rFonts w:ascii="Times New Roman" w:eastAsia="Times New Roman" w:hAnsi="Times New Roman"/>
          <w:sz w:val="22"/>
          <w:szCs w:val="22"/>
        </w:rPr>
      </w:pPr>
      <w:r w:rsidRPr="00223599">
        <w:rPr>
          <w:rFonts w:ascii="Times New Roman" w:eastAsia="Times New Roman" w:hAnsi="Times New Roman"/>
          <w:sz w:val="22"/>
          <w:szCs w:val="22"/>
        </w:rPr>
        <w:t>Fig 3. Dividing into virtual grids[9]</w:t>
      </w:r>
    </w:p>
    <w:p w:rsidR="00E45C4D" w:rsidRPr="00223599" w:rsidRDefault="00E45C4D" w:rsidP="008952B5">
      <w:pPr>
        <w:ind w:firstLine="360"/>
        <w:jc w:val="both"/>
        <w:rPr>
          <w:sz w:val="22"/>
          <w:szCs w:val="22"/>
        </w:rPr>
      </w:pPr>
      <w:r w:rsidRPr="00223599">
        <w:rPr>
          <w:sz w:val="22"/>
          <w:szCs w:val="22"/>
        </w:rPr>
        <w:t>Giả sử tọa độ của nút Xi là (Xx, Xy) với bán kính cảm biến Rx và tọa độ của Y là (Yx, Yy), sau đó khoảng cách</w: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t>giữa nút Xi và Yi là d (Xi</w: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t>, R) = √ (Xx - Yy) 2 + (-) 2</w: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t>Bước 2: Việc chọn đầu cụm Việc lựa chọn đầu cụm được thực hiện nhờ sự trợ giúp của yếu tố Chi phí trực tuyến [9]. Nút có chi phí thấp nhất trong lưới được chọn làm đầu cụm. Các đầu cụm được kết nối với nhau để truyền dữ liệu.</w:t>
      </w:r>
    </w:p>
    <w:p w:rsidR="00E45C4D" w:rsidRPr="00223599" w:rsidRDefault="00E45C4D" w:rsidP="008952B5">
      <w:pPr>
        <w:ind w:firstLine="360"/>
        <w:jc w:val="both"/>
        <w:rPr>
          <w:sz w:val="22"/>
          <w:szCs w:val="22"/>
        </w:rPr>
      </w:pPr>
      <w:r w:rsidRPr="00223599">
        <w:rPr>
          <w:sz w:val="22"/>
          <w:szCs w:val="22"/>
        </w:rPr>
        <w:t>Chi phí = [1]</w: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t>- Ei: Năng lượng dư của nút</w:t>
      </w:r>
    </w:p>
    <w:p w:rsidR="00E45C4D" w:rsidRPr="00223599" w:rsidRDefault="00E45C4D" w:rsidP="008952B5">
      <w:pPr>
        <w:ind w:firstLine="360"/>
        <w:jc w:val="both"/>
        <w:rPr>
          <w:sz w:val="22"/>
          <w:szCs w:val="22"/>
        </w:rPr>
      </w:pPr>
      <w:r w:rsidRPr="00223599">
        <w:rPr>
          <w:sz w:val="22"/>
          <w:szCs w:val="22"/>
        </w:rPr>
        <w:t>-: khoảng cách từ trung tâm lưới của nó.</w:t>
      </w:r>
    </w:p>
    <w:p w:rsidR="00E45C4D" w:rsidRPr="00223599" w:rsidRDefault="00E45C4D" w:rsidP="008952B5">
      <w:pPr>
        <w:ind w:firstLine="360"/>
        <w:jc w:val="both"/>
        <w:rPr>
          <w:sz w:val="22"/>
          <w:szCs w:val="22"/>
        </w:rPr>
      </w:pPr>
      <w:r w:rsidRPr="00223599">
        <w:rPr>
          <w:sz w:val="22"/>
          <w:szCs w:val="22"/>
        </w:rPr>
        <w:t>B. Tìm đường dẫn tối ưu giữa tập hợp con của ClusterHead</w:t>
      </w:r>
    </w:p>
    <w:p w:rsidR="00E45C4D" w:rsidRPr="00223599" w:rsidRDefault="00E45C4D" w:rsidP="008952B5">
      <w:pPr>
        <w:ind w:firstLine="360"/>
        <w:jc w:val="both"/>
        <w:rPr>
          <w:sz w:val="22"/>
          <w:szCs w:val="22"/>
        </w:rPr>
      </w:pPr>
      <w:r w:rsidRPr="00223599">
        <w:rPr>
          <w:sz w:val="22"/>
          <w:szCs w:val="22"/>
        </w:rPr>
        <w:t>Để tối ưu hóa mức tiêu thụ năng lượng và tối đa hóa thời gian sử dụng của WSN, việc triển khai cảm biến cân bằng cũng như đường dẫn thấp nhất về chi phí được tìm thấy bởi thuật toán Dijkstraftime [7]</w:t>
      </w:r>
    </w:p>
    <w:p w:rsidR="00E45C4D" w:rsidRPr="00223599" w:rsidRDefault="00E45C4D" w:rsidP="008952B5">
      <w:pPr>
        <w:ind w:firstLine="360"/>
        <w:jc w:val="both"/>
        <w:rPr>
          <w:sz w:val="22"/>
          <w:szCs w:val="22"/>
        </w:rPr>
      </w:pPr>
      <w:r w:rsidRPr="00223599">
        <w:rPr>
          <w:sz w:val="22"/>
          <w:szCs w:val="22"/>
        </w:rPr>
        <w:t>. Thuật toán Dijkstraftime sẽ tìm ra đường dẫn thấp nhất dựa trên khoảng cách đường dẫn, trong khi chúng tôi đề xuất áp dụng mô hình năng lượng cho thuật toán Dijkstraftime để chọn đường dẫn tối ưu hóa từ tập hợp con của CHs.</w:t>
      </w:r>
    </w:p>
    <w:p w:rsidR="00E45C4D" w:rsidRPr="00223599" w:rsidRDefault="00E45C4D" w:rsidP="008952B5">
      <w:pPr>
        <w:ind w:firstLine="360"/>
        <w:jc w:val="both"/>
        <w:rPr>
          <w:sz w:val="22"/>
          <w:szCs w:val="22"/>
        </w:rPr>
      </w:pPr>
      <w:r w:rsidRPr="00223599">
        <w:rPr>
          <w:sz w:val="22"/>
          <w:szCs w:val="22"/>
        </w:rPr>
        <w:t xml:space="preserve">Trong thuật toán này, chúng tôi đề xuất một tập hợp con CHs được chọn để phát sóng. Sau khi xác định CH phát sóng, chúng tôi phải xác định đường dẫn lưu lượng truy cập để đến BS Lốc CH. Một nút nguồn có lưu lượng để gửi luôn truyền đến CH của nó. Cụ thể hơn, các đường truyền thông được thiết lập giữa các CH và </w:t>
      </w:r>
      <w:r w:rsidRPr="00223599">
        <w:rPr>
          <w:sz w:val="22"/>
          <w:szCs w:val="22"/>
        </w:rPr>
        <w:lastRenderedPageBreak/>
        <w:t>không phải các nút cảm biến riêng lẻ. Đường dẫn từ nút nguồn đến BS B CH chứa các CH khác. Để thiết lập đường dẫn định tuyến, chúng tôi sử dụng thuật toán định tuyến Dijkstra. Thuật toán Dijkstraiên là một thuật toán tìm đường dẫn chi phí thấp nhất từ ​​nguồn đến đích. Thuật toán Dijkstraiên tìm các đường dẫn ngắn nhất từ ​​một nút nguồn nhất định đến tất cả các nút khác bằng cách phát triển các đường dẫn theo thứ tự tăng dầ</w:t>
      </w:r>
      <w:r w:rsidR="0027258F" w:rsidRPr="00223599">
        <w:rPr>
          <w:sz w:val="22"/>
          <w:szCs w:val="22"/>
        </w:rPr>
        <w:t xml:space="preserve">n </w:t>
      </w:r>
      <w:r w:rsidRPr="00223599">
        <w:rPr>
          <w:sz w:val="22"/>
          <w:szCs w:val="22"/>
        </w:rPr>
        <w:t>chiều dài đường. Thuật toán Dijkstraftime sử dụng chi phí liên kết để xác định đường dẫn khả thi.</w: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t>Bước 1: tất cả các CH xác định năng lượng cần thiết để truyền dữ liệu đến trạm gốc, sau đó mỗi CH truyền một thông báo thiết lập ở mức năng lượng được xác định trước. Thông báo thiết lập này chứa nút năng lượng sẵn có của nút và lượng năng lượng cần thiết để nó đến trạm gốc bằng cách truyền trực tiếp. Bất kỳ CH nào nhận được thông báo thiết lập từ một CH khác liệt kê CH là hàng xóm, vì nó nằm trong một phạm vi nhất định tương ứng với mức năng lượng được xác định trước của thông báo thiết lập. CH có thể xác định khoảng cách đến các CH lân cận dựa trên mức năng lượng của thông báo thiết lập nhận được. Tất cả các CH đăng nhập các nút lân cận của chúng với thông tin được gửi trong thông báo thiết lập tương ứng.</w:t>
      </w:r>
    </w:p>
    <w:p w:rsidR="00E45C4D" w:rsidRPr="00223599" w:rsidRDefault="00E45C4D" w:rsidP="008952B5">
      <w:pPr>
        <w:ind w:firstLine="360"/>
        <w:jc w:val="both"/>
        <w:rPr>
          <w:sz w:val="22"/>
          <w:szCs w:val="22"/>
        </w:rPr>
      </w:pPr>
      <w:r w:rsidRPr="00223599">
        <w:rPr>
          <w:sz w:val="22"/>
          <w:szCs w:val="22"/>
        </w:rPr>
        <w:t>Mã giả</w:t>
      </w:r>
    </w:p>
    <w:p w:rsidR="00E45C4D" w:rsidRPr="00223599" w:rsidRDefault="00E45C4D" w:rsidP="00EE3D20">
      <w:pPr>
        <w:jc w:val="both"/>
        <w:rPr>
          <w:sz w:val="22"/>
          <w:szCs w:val="22"/>
        </w:rPr>
      </w:pPr>
      <w:r w:rsidRPr="00223599">
        <w:rPr>
          <w:noProof/>
          <w:sz w:val="22"/>
          <w:szCs w:val="22"/>
        </w:rPr>
        <mc:AlternateContent>
          <mc:Choice Requires="wps">
            <w:drawing>
              <wp:inline distT="0" distB="0" distL="0" distR="0" wp14:anchorId="249C0993" wp14:editId="1128159C">
                <wp:extent cx="3076575" cy="1057523"/>
                <wp:effectExtent l="0" t="0" r="28575" b="28575"/>
                <wp:docPr id="7" name="Text Box 7"/>
                <wp:cNvGraphicFramePr/>
                <a:graphic xmlns:a="http://schemas.openxmlformats.org/drawingml/2006/main">
                  <a:graphicData uri="http://schemas.microsoft.com/office/word/2010/wordprocessingShape">
                    <wps:wsp>
                      <wps:cNvSpPr txBox="1"/>
                      <wps:spPr>
                        <a:xfrm>
                          <a:off x="0" y="0"/>
                          <a:ext cx="3076575" cy="10575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7" o:spid="_x0000_s1026" type="#_x0000_t202" style="width:242.25pt;height:8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" fillcolor="white [3201]" strokeweight=".5pt">
                <v:textbo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v:textbox>
                <w10:anchorlock/>
              </v:shape>
            </w:pict>
          </mc:Fallback>
        </mc:AlternateContent>
      </w:r>
    </w:p>
    <w:p w:rsidR="00E45C4D" w:rsidRPr="00223599" w:rsidRDefault="00E45C4D" w:rsidP="008952B5">
      <w:pPr>
        <w:ind w:firstLine="360"/>
        <w:jc w:val="both"/>
        <w:rPr>
          <w:sz w:val="22"/>
          <w:szCs w:val="22"/>
        </w:rPr>
      </w:pPr>
      <w:r w:rsidRPr="00223599">
        <w:rPr>
          <w:sz w:val="22"/>
          <w:szCs w:val="22"/>
        </w:rPr>
        <w:t>Bước2: Sử dụng bảng chi phí năng lượng (EC) để khởi tạo tất cả các CH. Bảng này là giá trị trọng số cho một CH (i) để truyền dữ liệu đến một CH (k) hoặc trạm gốc (bs) khác dựa trên năng lượng có sẵn tại CH (i) đó. Mỗi CH (i) sau đó ghi lại tổng chi phí năng lượng cho từng đường dẫn có thể đến trạm gốc. Các đường dẫn ngắn nhất (sử dụng Dijkstra) là gửi tin nhắn dữ liệu trực tiếp đến trạm gốc hoặc thông qua một người hàng xóm L.</w: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lastRenderedPageBreak/>
        <w:t>Tổng năng lượng để CH (i) gửi trực tiếp đến trạm gốc bằng với Chi phí năng lượng của nó cho cùng một đường dẫn, trong khi Tổng năng lượng cho các đường dẫn gián tiếp là Chi phí năng lượng từ CH (i) đến CH (k) cộng với Chi phí năng lượng của nút (k) đến trạm gốc. Tuyến có TEC thấp nhất sẽ là tuyến mà mỗi nút chọn khi gửi tin nhắn dữ liệu.</w: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t>Nếu một nút nhận thấy rằng TEC cho nhiều tuyến giống nhau, bao gồm tuyến trực tiếp đến trạm xử lý, thì nó sẽ truyền trực tiếp để tránh làm tắc nghẽn mạng và gây lãng phí năng lượng. Nếu các tuyến có giá trị TEC bằng nhau đều thuộc về các CH lân cận, sự lựa chọn sẽ là tùy ý.</w: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t>Trạng thái ổn định này tiếp tục cho đến khi các nút hết năng lượng để gửi dữ liệu qua bất kỳ đường dẫn nào.</w: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t>Mã giả</w:t>
      </w:r>
    </w:p>
    <w:p w:rsidR="00E45C4D" w:rsidRPr="00223599" w:rsidRDefault="00E45C4D" w:rsidP="008952B5">
      <w:pPr>
        <w:ind w:firstLine="360"/>
        <w:jc w:val="both"/>
        <w:rPr>
          <w:sz w:val="22"/>
          <w:szCs w:val="22"/>
        </w:rPr>
      </w:pPr>
    </w:p>
    <w:p w:rsidR="00E45C4D" w:rsidRPr="00223599" w:rsidRDefault="00E45C4D" w:rsidP="00EE3D20">
      <w:pPr>
        <w:jc w:val="both"/>
        <w:rPr>
          <w:sz w:val="22"/>
          <w:szCs w:val="22"/>
        </w:rPr>
      </w:pPr>
      <w:r w:rsidRPr="00223599">
        <w:rPr>
          <w:noProof/>
          <w:sz w:val="22"/>
          <w:szCs w:val="22"/>
        </w:rPr>
        <mc:AlternateContent>
          <mc:Choice Requires="wps">
            <w:drawing>
              <wp:inline distT="0" distB="0" distL="0" distR="0" wp14:anchorId="7074D4A7" wp14:editId="4D0F0C5E">
                <wp:extent cx="3019425" cy="1137036"/>
                <wp:effectExtent l="0" t="0" r="28575" b="25400"/>
                <wp:docPr id="8" name="Text Box 8"/>
                <wp:cNvGraphicFramePr/>
                <a:graphic xmlns:a="http://schemas.openxmlformats.org/drawingml/2006/main">
                  <a:graphicData uri="http://schemas.microsoft.com/office/word/2010/wordprocessingShape">
                    <wps:wsp>
                      <wps:cNvSpPr txBox="1"/>
                      <wps:spPr>
                        <a:xfrm>
                          <a:off x="0" y="0"/>
                          <a:ext cx="3019425" cy="11370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8" o:spid="_x0000_s1027" type="#_x0000_t202" style="width:237.75pt;height:8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" fillcolor="white [3201]" strokeweight=".5pt">
                <v:textbo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v:textbox>
                <w10:anchorlock/>
              </v:shape>
            </w:pict>
          </mc:Fallback>
        </mc:AlternateContent>
      </w:r>
    </w:p>
    <w:p w:rsidR="00E45C4D" w:rsidRPr="00223599" w:rsidRDefault="00E45C4D" w:rsidP="008952B5">
      <w:pPr>
        <w:ind w:firstLine="360"/>
        <w:jc w:val="both"/>
        <w:rPr>
          <w:sz w:val="22"/>
          <w:szCs w:val="22"/>
        </w:rPr>
      </w:pPr>
    </w:p>
    <w:p w:rsidR="00E45C4D" w:rsidRPr="00223599" w:rsidRDefault="00E45C4D" w:rsidP="008952B5">
      <w:pPr>
        <w:ind w:firstLine="360"/>
        <w:jc w:val="both"/>
        <w:rPr>
          <w:sz w:val="22"/>
          <w:szCs w:val="22"/>
        </w:rPr>
      </w:pPr>
      <w:r w:rsidRPr="00223599">
        <w:rPr>
          <w:sz w:val="22"/>
          <w:szCs w:val="22"/>
        </w:rPr>
        <w:t>Đường dẫn kết quả là tuyến hiệu quả nhất về năng lượng thông qua WSN mà không bao gồm chi phí bổ sung cho các CH phát sóng, hiệu quả của nó cũng liên quan trực tiếp đến khoảng cách định trước của các nước láng giềng. Mặc dù khoảng cách lớn hơn cung cấp nhiều hàng xóm hơn và nhiều đường dẫn hơn, nhưng nó cũng làm tăng mức sử dụng năng lượng để tiếp cận các CH lân cận.</w:t>
      </w:r>
    </w:p>
    <w:p w:rsidR="00E45C4D" w:rsidRPr="00223599" w:rsidRDefault="00E45C4D" w:rsidP="008952B5">
      <w:pPr>
        <w:ind w:firstLine="360"/>
        <w:jc w:val="both"/>
        <w:rPr>
          <w:sz w:val="22"/>
          <w:szCs w:val="22"/>
        </w:rPr>
      </w:pPr>
      <w:r w:rsidRPr="00223599">
        <w:rPr>
          <w:sz w:val="22"/>
          <w:szCs w:val="22"/>
        </w:rPr>
        <w:t xml:space="preserve">Để biết thêm chi tiết về Dijkstra, Chúng tôi triển khai thuật toán Dijkstra, tại mỗi CH để xác định đường dẫn chi phí ít nhất đến nút chìm. Chúng tôi đã sử dụng khoảng cách Euclidian làm chi phí giữa hai CH trong thuật toán Dijkstra. Việc triển khai thuật toán Dijkstra West mang lại chi phí năng lượng ban đầu cao do chi phí truyền thông cần thiết để thiết lập các tuyến đường; tuy nhiên, việc chúng tôi sử dụng lặp lại đường </w:t>
      </w:r>
      <w:r w:rsidRPr="00223599">
        <w:rPr>
          <w:sz w:val="22"/>
          <w:szCs w:val="22"/>
        </w:rPr>
        <w:lastRenderedPageBreak/>
        <w:t>dẫn chi phí thấp nhất mang lại tiết kiệm năng lượng để chứng minh chi phí trả trước. Các khoản tiết kiệm có được vì tất cả lưu lượng truy cập mạng đều có đường dẫn chi phí thấp nhất khi được định tuyến.</w:t>
      </w:r>
    </w:p>
    <w:p w:rsidR="00E45C4D" w:rsidRPr="00223599" w:rsidRDefault="00E45C4D" w:rsidP="008952B5">
      <w:pPr>
        <w:ind w:firstLine="360"/>
        <w:jc w:val="both"/>
        <w:rPr>
          <w:sz w:val="22"/>
          <w:szCs w:val="22"/>
        </w:rPr>
      </w:pPr>
      <w:r w:rsidRPr="00223599">
        <w:rPr>
          <w:sz w:val="22"/>
          <w:szCs w:val="22"/>
        </w:rPr>
        <w:t>III.  SIMULATION</w:t>
      </w:r>
    </w:p>
    <w:p w:rsidR="00AC788B" w:rsidRPr="00223599" w:rsidRDefault="00E45C4D" w:rsidP="008952B5">
      <w:pPr>
        <w:ind w:firstLine="360"/>
        <w:jc w:val="both"/>
        <w:rPr>
          <w:sz w:val="22"/>
          <w:szCs w:val="22"/>
        </w:rPr>
      </w:pPr>
      <w:r w:rsidRPr="00223599">
        <w:rPr>
          <w:noProof/>
          <w:sz w:val="22"/>
          <w:szCs w:val="22"/>
        </w:rPr>
        <w:drawing>
          <wp:inline distT="0" distB="0" distL="0" distR="0" wp14:anchorId="1AC2DDCD" wp14:editId="40C3B566">
            <wp:extent cx="2590800" cy="2012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2012950"/>
                    </a:xfrm>
                    <a:prstGeom prst="rect">
                      <a:avLst/>
                    </a:prstGeom>
                    <a:noFill/>
                  </pic:spPr>
                </pic:pic>
              </a:graphicData>
            </a:graphic>
          </wp:inline>
        </w:drawing>
      </w:r>
    </w:p>
    <w:p w:rsidR="00F87533" w:rsidRPr="00223599" w:rsidRDefault="00E45C4D" w:rsidP="008952B5">
      <w:pPr>
        <w:ind w:firstLine="360"/>
        <w:jc w:val="both"/>
        <w:rPr>
          <w:sz w:val="22"/>
          <w:szCs w:val="22"/>
        </w:rPr>
      </w:pPr>
      <w:r w:rsidRPr="00223599">
        <w:rPr>
          <w:sz w:val="22"/>
          <w:szCs w:val="22"/>
        </w:rPr>
        <w:t>Hình 4. Tiêu thụ năng lượng của LEACH và AL MỚI</w:t>
      </w:r>
    </w:p>
    <w:p w:rsidR="00E45C4D" w:rsidRPr="00223599" w:rsidRDefault="0027258F" w:rsidP="008952B5">
      <w:pPr>
        <w:ind w:firstLine="360"/>
        <w:jc w:val="both"/>
        <w:rPr>
          <w:sz w:val="22"/>
          <w:szCs w:val="22"/>
        </w:rPr>
      </w:pPr>
      <w:r w:rsidRPr="00223599">
        <w:rPr>
          <w:sz w:val="22"/>
          <w:szCs w:val="22"/>
        </w:rPr>
        <w:t>Trong hình trên, đường màu đỏ và đường màu xanh biểu thị mức tiêu thụ năng lượng trung bình trong giao thức LEACH và giao thức AL MỚI. Điều đó có nghĩa là giao thức NEW AL của tôi hiệu quả hơn giao thức LEACH. Kết quả tiêu thụ năng lượng thử nghiệm đã giảm khoảng 21% và trong giao thức được đề xuất này, lần chết nút đầu tiên dài hơn 5 lần so với giao thức leach.</w:t>
      </w:r>
    </w:p>
    <w:p w:rsidR="008952B5" w:rsidRPr="00223599" w:rsidRDefault="008952B5" w:rsidP="008952B5">
      <w:pPr>
        <w:ind w:firstLine="360"/>
        <w:jc w:val="both"/>
        <w:rPr>
          <w:sz w:val="22"/>
          <w:szCs w:val="22"/>
        </w:rPr>
      </w:pPr>
    </w:p>
    <w:p w:rsidR="0027258F" w:rsidRPr="00223599" w:rsidRDefault="0027258F" w:rsidP="008952B5">
      <w:pPr>
        <w:ind w:firstLine="360"/>
        <w:jc w:val="both"/>
        <w:rPr>
          <w:sz w:val="22"/>
          <w:szCs w:val="22"/>
        </w:rPr>
      </w:pPr>
      <w:r w:rsidRPr="00223599">
        <w:rPr>
          <w:sz w:val="22"/>
          <w:szCs w:val="22"/>
        </w:rPr>
        <w:t>IV. KẾT LUẬN VÀ CÔNG VIỆC TƯƠNG LAI</w:t>
      </w:r>
    </w:p>
    <w:p w:rsidR="0027258F" w:rsidRPr="00223599" w:rsidRDefault="0027258F" w:rsidP="008952B5">
      <w:pPr>
        <w:ind w:firstLine="360"/>
        <w:jc w:val="both"/>
        <w:rPr>
          <w:sz w:val="22"/>
          <w:szCs w:val="22"/>
        </w:rPr>
      </w:pPr>
    </w:p>
    <w:p w:rsidR="0027258F" w:rsidRPr="00223599" w:rsidRDefault="0027258F" w:rsidP="008952B5">
      <w:pPr>
        <w:ind w:firstLine="360"/>
        <w:jc w:val="both"/>
        <w:rPr>
          <w:sz w:val="22"/>
          <w:szCs w:val="22"/>
        </w:rPr>
      </w:pPr>
      <w:r w:rsidRPr="00223599">
        <w:rPr>
          <w:sz w:val="22"/>
          <w:szCs w:val="22"/>
        </w:rPr>
        <w:t>Trong bài báo này, chúng tôi nghiên cứu một thuật toán định tuyến hiệu quả năng lượng dựa trên Lựa chọn CHs và Dijkstra Alogrithm Tiêu dùng. Thuật toán này trình bày một con đường ngắn nhất giữa ClusterHead và hàng xóm, điều này đảm bảo rằng thuật toán này cung cấp truyền thông chi phí thấp và tiêu thụ điện năng thấp vì năng lượng truyền đi. Thuật toán mới được giảm xuống như một cách phân cụm xem xét khoảng cách đến BS và khoảng cách đến CHs và năng lượng của các nút.</w:t>
      </w:r>
    </w:p>
    <w:p w:rsidR="0027258F" w:rsidRPr="00223599" w:rsidRDefault="0027258F" w:rsidP="008952B5">
      <w:pPr>
        <w:ind w:firstLine="360"/>
        <w:jc w:val="both"/>
        <w:rPr>
          <w:sz w:val="22"/>
          <w:szCs w:val="22"/>
        </w:rPr>
      </w:pPr>
    </w:p>
    <w:p w:rsidR="0027258F" w:rsidRPr="00223599" w:rsidRDefault="0027258F" w:rsidP="008952B5">
      <w:pPr>
        <w:ind w:firstLine="360"/>
        <w:jc w:val="both"/>
        <w:rPr>
          <w:sz w:val="22"/>
          <w:szCs w:val="22"/>
        </w:rPr>
      </w:pPr>
      <w:r w:rsidRPr="00223599">
        <w:rPr>
          <w:sz w:val="22"/>
          <w:szCs w:val="22"/>
        </w:rPr>
        <w:t>Mục đích chính của chúng tôi là giảm mức tiêu thụ điện giữa các nút cảm biến trong mạng cảm biến không dây.</w:t>
      </w:r>
    </w:p>
    <w:p w:rsidR="0027258F" w:rsidRPr="00223599" w:rsidRDefault="0027258F" w:rsidP="008952B5">
      <w:pPr>
        <w:ind w:firstLine="360"/>
        <w:jc w:val="both"/>
        <w:rPr>
          <w:sz w:val="22"/>
          <w:szCs w:val="22"/>
        </w:rPr>
      </w:pPr>
    </w:p>
    <w:p w:rsidR="0027258F" w:rsidRPr="00223599" w:rsidRDefault="0027258F" w:rsidP="008952B5">
      <w:pPr>
        <w:ind w:firstLine="360"/>
        <w:jc w:val="both"/>
        <w:rPr>
          <w:sz w:val="22"/>
          <w:szCs w:val="22"/>
        </w:rPr>
      </w:pPr>
      <w:r w:rsidRPr="00223599">
        <w:rPr>
          <w:sz w:val="22"/>
          <w:szCs w:val="22"/>
        </w:rPr>
        <w:lastRenderedPageBreak/>
        <w:t>Trong phần cuối, chúng tôi cũng tiếp tục xem xét thuật toán định tuyến để tiết kiệm năng lượng tiêu hao cho các nút trong WSN.</w:t>
      </w:r>
    </w:p>
    <w:p w:rsidR="00EE3D20" w:rsidRDefault="00EE3D20" w:rsidP="00223599">
      <w:pPr>
        <w:spacing w:after="200" w:line="276" w:lineRule="auto"/>
        <w:rPr>
          <w:sz w:val="22"/>
          <w:szCs w:val="22"/>
        </w:rPr>
      </w:pPr>
    </w:p>
    <w:p w:rsidR="0027258F" w:rsidRPr="00223599" w:rsidRDefault="0027258F" w:rsidP="00223599">
      <w:pPr>
        <w:spacing w:after="200" w:line="276" w:lineRule="auto"/>
        <w:rPr>
          <w:sz w:val="22"/>
          <w:szCs w:val="22"/>
        </w:rPr>
      </w:pPr>
      <w:r w:rsidRPr="00223599">
        <w:rPr>
          <w:sz w:val="22"/>
          <w:szCs w:val="22"/>
        </w:rPr>
        <w:t>NGƯỜI GIỚI THIỆU</w:t>
      </w:r>
    </w:p>
    <w:p w:rsidR="0027258F" w:rsidRPr="00223599" w:rsidRDefault="0027258F" w:rsidP="008952B5">
      <w:pPr>
        <w:jc w:val="both"/>
        <w:rPr>
          <w:sz w:val="22"/>
          <w:szCs w:val="22"/>
        </w:rPr>
      </w:pPr>
      <w:r w:rsidRPr="00223599">
        <w:rPr>
          <w:sz w:val="22"/>
          <w:szCs w:val="22"/>
        </w:rPr>
        <w:t>[1]</w:t>
      </w:r>
      <w:r w:rsidR="008952B5" w:rsidRPr="00223599">
        <w:rPr>
          <w:sz w:val="22"/>
          <w:szCs w:val="22"/>
        </w:rPr>
        <w:t xml:space="preserve"> </w:t>
      </w:r>
      <w:r w:rsidRPr="00223599">
        <w:rPr>
          <w:sz w:val="22"/>
          <w:szCs w:val="22"/>
        </w:rPr>
        <w:t>Pooja HA, CNE, CMRIT, Karnataka, India, Achieving Enhanced Life-time of Wireless Sensor Network using Dual Hop Clustering Algorithm over Leach Protocol, 2015</w:t>
      </w:r>
    </w:p>
    <w:p w:rsidR="0027258F" w:rsidRPr="00223599" w:rsidRDefault="0027258F" w:rsidP="008952B5">
      <w:pPr>
        <w:jc w:val="both"/>
        <w:rPr>
          <w:sz w:val="22"/>
          <w:szCs w:val="22"/>
        </w:rPr>
      </w:pPr>
    </w:p>
    <w:p w:rsidR="0027258F" w:rsidRPr="00223599" w:rsidRDefault="0027258F" w:rsidP="008952B5">
      <w:pPr>
        <w:jc w:val="both"/>
        <w:rPr>
          <w:sz w:val="22"/>
          <w:szCs w:val="22"/>
        </w:rPr>
      </w:pPr>
      <w:r w:rsidRPr="00223599">
        <w:rPr>
          <w:sz w:val="22"/>
          <w:szCs w:val="22"/>
        </w:rPr>
        <w:t>[2]</w:t>
      </w:r>
      <w:r w:rsidR="008952B5" w:rsidRPr="00223599">
        <w:rPr>
          <w:sz w:val="22"/>
          <w:szCs w:val="22"/>
        </w:rPr>
        <w:t xml:space="preserve"> </w:t>
      </w:r>
      <w:r w:rsidRPr="00223599">
        <w:rPr>
          <w:sz w:val="22"/>
          <w:szCs w:val="22"/>
        </w:rPr>
        <w:t>Mortaza Fahimi Khaton Abad, Mohammad Ali Jabraeil Jamali, Modify LEACH Algorithm for Wireless Sensor Network, International Journal of Computer Science Issues, Vol. 8, Issue 5, No 1, September 2011</w:t>
      </w:r>
    </w:p>
    <w:p w:rsidR="0027258F" w:rsidRPr="00223599" w:rsidRDefault="0027258F" w:rsidP="008952B5">
      <w:pPr>
        <w:jc w:val="both"/>
        <w:rPr>
          <w:sz w:val="22"/>
          <w:szCs w:val="22"/>
        </w:rPr>
      </w:pPr>
    </w:p>
    <w:p w:rsidR="0027258F" w:rsidRPr="00223599" w:rsidRDefault="0027258F" w:rsidP="008952B5">
      <w:pPr>
        <w:rPr>
          <w:sz w:val="22"/>
          <w:szCs w:val="22"/>
        </w:rPr>
      </w:pPr>
      <w:r w:rsidRPr="00223599">
        <w:rPr>
          <w:sz w:val="22"/>
          <w:szCs w:val="22"/>
        </w:rPr>
        <w:t>[3]</w:t>
      </w:r>
      <w:r w:rsidR="008952B5" w:rsidRPr="00223599">
        <w:rPr>
          <w:sz w:val="22"/>
          <w:szCs w:val="22"/>
        </w:rPr>
        <w:t xml:space="preserve"> </w:t>
      </w:r>
      <w:r w:rsidRPr="00223599">
        <w:rPr>
          <w:sz w:val="22"/>
          <w:szCs w:val="22"/>
        </w:rPr>
        <w:t>S.Lindsey, C.Raghavendra, PEGASIS: Power- Efficient Gathering in Sensor Information Systems, IEEE Aerospace Conference Proceedings, Vol. 3, 9-16 pp. 1125- 1130, 2002</w:t>
      </w:r>
    </w:p>
    <w:p w:rsidR="0027258F" w:rsidRPr="00223599" w:rsidRDefault="0027258F" w:rsidP="008952B5">
      <w:pPr>
        <w:jc w:val="both"/>
        <w:rPr>
          <w:sz w:val="22"/>
          <w:szCs w:val="22"/>
        </w:rPr>
      </w:pPr>
    </w:p>
    <w:p w:rsidR="0027258F" w:rsidRPr="00223599" w:rsidRDefault="0027258F" w:rsidP="008952B5">
      <w:pPr>
        <w:jc w:val="both"/>
        <w:rPr>
          <w:sz w:val="22"/>
          <w:szCs w:val="22"/>
        </w:rPr>
      </w:pPr>
      <w:r w:rsidRPr="00223599">
        <w:rPr>
          <w:sz w:val="22"/>
          <w:szCs w:val="22"/>
        </w:rPr>
        <w:t>[4]A. Manjeshwar and D. P. Agarwal, TEEN: a routing protocol for enhanced efficiency in wireless sensor networks, In 1st International Workshop on Parallel and Distributed Computing Issues in Wireless Networks and Mobile Computing, 2001</w:t>
      </w:r>
    </w:p>
    <w:p w:rsidR="0027258F" w:rsidRPr="00223599" w:rsidRDefault="0027258F" w:rsidP="008952B5">
      <w:pPr>
        <w:jc w:val="both"/>
        <w:rPr>
          <w:sz w:val="22"/>
          <w:szCs w:val="22"/>
        </w:rPr>
      </w:pPr>
    </w:p>
    <w:p w:rsidR="0027258F" w:rsidRPr="00223599" w:rsidRDefault="0027258F" w:rsidP="008952B5">
      <w:pPr>
        <w:jc w:val="both"/>
        <w:rPr>
          <w:sz w:val="22"/>
          <w:szCs w:val="22"/>
        </w:rPr>
      </w:pPr>
      <w:r w:rsidRPr="00223599">
        <w:rPr>
          <w:sz w:val="22"/>
          <w:szCs w:val="22"/>
        </w:rPr>
        <w:t>[5]</w:t>
      </w:r>
      <w:r w:rsidR="008952B5" w:rsidRPr="00223599">
        <w:rPr>
          <w:sz w:val="22"/>
          <w:szCs w:val="22"/>
        </w:rPr>
        <w:t xml:space="preserve"> </w:t>
      </w:r>
      <w:r w:rsidRPr="00223599">
        <w:rPr>
          <w:sz w:val="22"/>
          <w:szCs w:val="22"/>
        </w:rPr>
        <w:t>A.Manjeshwar and D.P.Agarwal, APTEEN: A hybrid protocol for efficient routing and comprehensive information retrieval in wireless sensor networks”, Parallel and Distributed Processing Symposium, Proceedings International, IPDPS, pp. 195-202, 2002</w:t>
      </w:r>
    </w:p>
    <w:p w:rsidR="0027258F" w:rsidRPr="00223599" w:rsidRDefault="0027258F" w:rsidP="008952B5">
      <w:pPr>
        <w:jc w:val="both"/>
        <w:rPr>
          <w:sz w:val="22"/>
          <w:szCs w:val="22"/>
        </w:rPr>
      </w:pPr>
    </w:p>
    <w:p w:rsidR="0027258F" w:rsidRPr="00223599" w:rsidRDefault="0027258F" w:rsidP="008952B5">
      <w:pPr>
        <w:jc w:val="both"/>
        <w:rPr>
          <w:sz w:val="22"/>
          <w:szCs w:val="22"/>
        </w:rPr>
      </w:pPr>
      <w:r w:rsidRPr="00223599">
        <w:rPr>
          <w:sz w:val="22"/>
          <w:szCs w:val="22"/>
        </w:rPr>
        <w:t>[6]Trong Thua Huynh, Hong-Nhung Phan-Thi,Anh-Vu Dinh- Duc, Cong Hung Tran- Prolong the Network Lifetime by Optimal Clustering based on Intelligent Search Algorithms in Wireless Sensor Networks-The 2014 International Conference on Advanced Technologies for Communications, 2014</w:t>
      </w:r>
    </w:p>
    <w:p w:rsidR="0027258F" w:rsidRPr="00223599" w:rsidRDefault="0027258F" w:rsidP="008952B5">
      <w:pPr>
        <w:jc w:val="both"/>
        <w:rPr>
          <w:sz w:val="22"/>
          <w:szCs w:val="22"/>
        </w:rPr>
      </w:pPr>
    </w:p>
    <w:p w:rsidR="00E45C4D" w:rsidRPr="00223599" w:rsidRDefault="0027258F" w:rsidP="008952B5">
      <w:pPr>
        <w:jc w:val="both"/>
        <w:rPr>
          <w:sz w:val="22"/>
          <w:szCs w:val="22"/>
        </w:rPr>
      </w:pPr>
      <w:r w:rsidRPr="00223599">
        <w:rPr>
          <w:sz w:val="22"/>
          <w:szCs w:val="22"/>
        </w:rPr>
        <w:lastRenderedPageBreak/>
        <w:t>[7]</w:t>
      </w:r>
      <w:r w:rsidR="008952B5" w:rsidRPr="00223599">
        <w:rPr>
          <w:sz w:val="22"/>
          <w:szCs w:val="22"/>
        </w:rPr>
        <w:t xml:space="preserve"> </w:t>
      </w:r>
      <w:r w:rsidRPr="00223599">
        <w:rPr>
          <w:sz w:val="22"/>
          <w:szCs w:val="22"/>
        </w:rPr>
        <w:t>Bartosz Musznicki, Mikołaj Tomczak and Piotr Zwierzykowski-Dijkstra-based Localized Multicast Routing in Wireless Sensor Networks- 8th IEEE, IET International Symposium on Communication Systems, Networks and Digital Signal Processing, 2012</w:t>
      </w:r>
    </w:p>
    <w:p w:rsidR="0027258F" w:rsidRPr="00223599" w:rsidRDefault="0027258F" w:rsidP="008952B5">
      <w:pPr>
        <w:numPr>
          <w:ilvl w:val="0"/>
          <w:numId w:val="1"/>
        </w:numPr>
        <w:spacing w:line="268" w:lineRule="auto"/>
        <w:ind w:right="20"/>
        <w:jc w:val="both"/>
        <w:rPr>
          <w:rFonts w:ascii="Times New Roman" w:eastAsia="Times New Roman" w:hAnsi="Times New Roman"/>
          <w:sz w:val="22"/>
          <w:szCs w:val="22"/>
        </w:rPr>
      </w:pPr>
      <w:r w:rsidRPr="00223599">
        <w:rPr>
          <w:rFonts w:ascii="Times New Roman" w:eastAsia="Times New Roman" w:hAnsi="Times New Roman"/>
          <w:sz w:val="22"/>
          <w:szCs w:val="22"/>
        </w:rPr>
        <w:t>Jitender Grover,Mohit Sharma, Study of Geographic Adaptive Fidelity Routing Protocol in Wireless Sensor Network, IOSR Journal of Computer Engineering (IOSR-JCE0), October 2014</w:t>
      </w:r>
    </w:p>
    <w:p w:rsidR="0027258F" w:rsidRPr="00223599" w:rsidRDefault="0027258F" w:rsidP="008952B5">
      <w:pPr>
        <w:spacing w:line="214" w:lineRule="exact"/>
        <w:jc w:val="both"/>
        <w:rPr>
          <w:rFonts w:ascii="Times New Roman" w:eastAsia="Times New Roman" w:hAnsi="Times New Roman"/>
          <w:sz w:val="22"/>
          <w:szCs w:val="22"/>
        </w:rPr>
      </w:pPr>
    </w:p>
    <w:p w:rsidR="0027258F" w:rsidRPr="00223599" w:rsidRDefault="0027258F" w:rsidP="008952B5">
      <w:pPr>
        <w:numPr>
          <w:ilvl w:val="0"/>
          <w:numId w:val="1"/>
        </w:numPr>
        <w:spacing w:line="276" w:lineRule="auto"/>
        <w:ind w:right="20"/>
        <w:jc w:val="both"/>
        <w:rPr>
          <w:rFonts w:ascii="Times New Roman" w:eastAsia="Times New Roman" w:hAnsi="Times New Roman"/>
          <w:sz w:val="22"/>
          <w:szCs w:val="22"/>
        </w:rPr>
      </w:pPr>
      <w:r w:rsidRPr="00223599">
        <w:rPr>
          <w:rFonts w:ascii="Times New Roman" w:eastAsia="Times New Roman" w:hAnsi="Times New Roman"/>
          <w:sz w:val="22"/>
          <w:szCs w:val="22"/>
        </w:rPr>
        <w:t>Sinchan Roychowdhury and Chiranjib Patra, “Geographic Adaptive Fidelity and Geographic Energy Aware Routing in Ad Hoc Routing”,</w:t>
      </w:r>
    </w:p>
    <w:p w:rsidR="0027258F" w:rsidRPr="00223599" w:rsidRDefault="0027258F" w:rsidP="008952B5">
      <w:pPr>
        <w:spacing w:line="6" w:lineRule="exact"/>
        <w:jc w:val="both"/>
        <w:rPr>
          <w:rFonts w:ascii="Times New Roman" w:eastAsia="Times New Roman" w:hAnsi="Times New Roman"/>
          <w:sz w:val="22"/>
          <w:szCs w:val="22"/>
        </w:rPr>
      </w:pPr>
    </w:p>
    <w:p w:rsidR="0027258F" w:rsidRPr="00223599" w:rsidRDefault="008952B5" w:rsidP="008952B5">
      <w:pPr>
        <w:spacing w:line="268" w:lineRule="auto"/>
        <w:ind w:right="20"/>
        <w:jc w:val="both"/>
        <w:rPr>
          <w:rFonts w:ascii="Times New Roman" w:eastAsia="Times New Roman" w:hAnsi="Times New Roman"/>
          <w:sz w:val="22"/>
          <w:szCs w:val="22"/>
        </w:rPr>
      </w:pPr>
      <w:r w:rsidRPr="00223599">
        <w:rPr>
          <w:noProof/>
          <w:sz w:val="22"/>
          <w:szCs w:val="22"/>
        </w:rPr>
        <w:drawing>
          <wp:anchor distT="0" distB="0" distL="114300" distR="114300" simplePos="0" relativeHeight="251659264" behindDoc="1" locked="0" layoutInCell="1" allowOverlap="1" wp14:anchorId="2F12DF2D" wp14:editId="02088204">
            <wp:simplePos x="0" y="0"/>
            <wp:positionH relativeFrom="column">
              <wp:posOffset>-20320</wp:posOffset>
            </wp:positionH>
            <wp:positionV relativeFrom="paragraph">
              <wp:posOffset>710565</wp:posOffset>
            </wp:positionV>
            <wp:extent cx="594360" cy="7950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 cy="795020"/>
                    </a:xfrm>
                    <a:prstGeom prst="rect">
                      <a:avLst/>
                    </a:prstGeom>
                    <a:noFill/>
                  </pic:spPr>
                </pic:pic>
              </a:graphicData>
            </a:graphic>
            <wp14:sizeRelH relativeFrom="page">
              <wp14:pctWidth>0</wp14:pctWidth>
            </wp14:sizeRelH>
            <wp14:sizeRelV relativeFrom="page">
              <wp14:pctHeight>0</wp14:pctHeight>
            </wp14:sizeRelV>
          </wp:anchor>
        </w:drawing>
      </w:r>
      <w:r w:rsidR="0027258F" w:rsidRPr="00223599">
        <w:rPr>
          <w:rFonts w:ascii="Times New Roman" w:eastAsia="Times New Roman" w:hAnsi="Times New Roman"/>
          <w:sz w:val="22"/>
          <w:szCs w:val="22"/>
        </w:rPr>
        <w:t>Special Issue of International Journal of Computer and Communication Technology (IJCCT), Volume 1, Issue 2, pp. 309-313, August 2010.</w:t>
      </w:r>
    </w:p>
    <w:p w:rsidR="0027258F" w:rsidRPr="00223599" w:rsidRDefault="008952B5" w:rsidP="008952B5">
      <w:pPr>
        <w:jc w:val="both"/>
        <w:rPr>
          <w:sz w:val="22"/>
          <w:szCs w:val="22"/>
        </w:rPr>
      </w:pPr>
      <w:r w:rsidRPr="00223599">
        <w:rPr>
          <w:noProof/>
          <w:sz w:val="22"/>
          <w:szCs w:val="22"/>
        </w:rPr>
        <w:drawing>
          <wp:anchor distT="0" distB="0" distL="114300" distR="114300" simplePos="0" relativeHeight="251658240" behindDoc="1" locked="0" layoutInCell="1" allowOverlap="1" wp14:anchorId="1B707D91" wp14:editId="458DDA4D">
            <wp:simplePos x="0" y="0"/>
            <wp:positionH relativeFrom="column">
              <wp:posOffset>4229100</wp:posOffset>
            </wp:positionH>
            <wp:positionV relativeFrom="paragraph">
              <wp:posOffset>2266315</wp:posOffset>
            </wp:positionV>
            <wp:extent cx="590550" cy="79375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793750"/>
                    </a:xfrm>
                    <a:prstGeom prst="rect">
                      <a:avLst/>
                    </a:prstGeom>
                    <a:noFill/>
                  </pic:spPr>
                </pic:pic>
              </a:graphicData>
            </a:graphic>
            <wp14:sizeRelH relativeFrom="page">
              <wp14:pctWidth>0</wp14:pctWidth>
            </wp14:sizeRelH>
            <wp14:sizeRelV relativeFrom="page">
              <wp14:pctHeight>0</wp14:pctHeight>
            </wp14:sizeRelV>
          </wp:anchor>
        </w:drawing>
      </w:r>
      <w:r w:rsidR="0027258F" w:rsidRPr="00223599">
        <w:rPr>
          <w:sz w:val="22"/>
          <w:szCs w:val="22"/>
        </w:rPr>
        <w:t>TRẦN CONG HUNG sinh năm 1961 tại Việt Nam</w:t>
      </w:r>
    </w:p>
    <w:p w:rsidR="0027258F" w:rsidRPr="00223599" w:rsidRDefault="0027258F" w:rsidP="008952B5">
      <w:pPr>
        <w:jc w:val="both"/>
        <w:rPr>
          <w:sz w:val="22"/>
          <w:szCs w:val="22"/>
        </w:rPr>
      </w:pPr>
      <w:r w:rsidRPr="00223599">
        <w:rPr>
          <w:sz w:val="22"/>
          <w:szCs w:val="22"/>
        </w:rPr>
        <w:t>nhận bằng BE về kỹ thuật điện tử và viễn thông với bằng danh dự hạng nhất của Đại học công nghệ HOCHIMINH tại Việt Nam, 1987. Ông nhận bằng BE về tin học và kỹ thuật máy tính từ Đại học công nghệ HOCHIMINH tại Việt Nam, 1995. Ông nhận bằng thạc sĩ kỹ thuật về viễn thông Khóa học kỹ thuật từ khoa sau đại học Trường đại học công nghệ Hà Nội tại Việt Nam, 1998. Ông nhận bằng tiến sĩ tại Đại học công nghệ Hà Nội tại Việt Nam, 2004. Lĩnh vực nghiên cứu chính của ông là các thông số hiệu suất B - ISDN và phương pháp đo, QoS trong mạng tốc độ cao, MPLS . Ông hiện là Phó giáo sư tiến sĩ. của Khoa Công nghệ Thông tin II, Học viện Công nghệ Bưu chính và Viễn thông tại HOCHIMINH, Việt Nam.</w:t>
      </w:r>
    </w:p>
    <w:p w:rsidR="008952B5" w:rsidRPr="00223599" w:rsidRDefault="008952B5" w:rsidP="008952B5">
      <w:pPr>
        <w:jc w:val="both"/>
        <w:rPr>
          <w:sz w:val="22"/>
          <w:szCs w:val="22"/>
        </w:rPr>
      </w:pPr>
    </w:p>
    <w:p w:rsidR="0027258F" w:rsidRPr="00223599" w:rsidRDefault="00EE3D20" w:rsidP="008952B5">
      <w:pPr>
        <w:jc w:val="both"/>
        <w:rPr>
          <w:sz w:val="22"/>
          <w:szCs w:val="22"/>
        </w:rPr>
      </w:pPr>
      <w:r w:rsidRPr="00223599">
        <w:rPr>
          <w:noProof/>
          <w:sz w:val="22"/>
          <w:szCs w:val="22"/>
        </w:rPr>
        <w:drawing>
          <wp:anchor distT="0" distB="0" distL="114300" distR="114300" simplePos="0" relativeHeight="251665408" behindDoc="1" locked="0" layoutInCell="1" allowOverlap="1" wp14:anchorId="1046A4E8" wp14:editId="013109E3">
            <wp:simplePos x="0" y="0"/>
            <wp:positionH relativeFrom="column">
              <wp:posOffset>-15875</wp:posOffset>
            </wp:positionH>
            <wp:positionV relativeFrom="paragraph">
              <wp:posOffset>339090</wp:posOffset>
            </wp:positionV>
            <wp:extent cx="387350" cy="58420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350" cy="584200"/>
                    </a:xfrm>
                    <a:prstGeom prst="rect">
                      <a:avLst/>
                    </a:prstGeom>
                    <a:noFill/>
                  </pic:spPr>
                </pic:pic>
              </a:graphicData>
            </a:graphic>
            <wp14:sizeRelH relativeFrom="page">
              <wp14:pctWidth>0</wp14:pctWidth>
            </wp14:sizeRelH>
            <wp14:sizeRelV relativeFrom="page">
              <wp14:pctHeight>0</wp14:pctHeight>
            </wp14:sizeRelV>
          </wp:anchor>
        </w:drawing>
      </w:r>
      <w:r w:rsidR="0027258F" w:rsidRPr="00223599">
        <w:rPr>
          <w:sz w:val="22"/>
          <w:szCs w:val="22"/>
        </w:rPr>
        <w:t>Phan Thị Thế sinh ra ở Việt Nam năm 1982. Cô đã nhận được Master Data Transmission và NetWork tại HỒ CHÍ MINH PTIT, Việt Nam, 2012. Hiện tại, cô là giảng viên của trường Cao Đức.</w:t>
      </w:r>
    </w:p>
    <w:p w:rsidR="0027258F" w:rsidRPr="00223599" w:rsidRDefault="0027258F" w:rsidP="008952B5">
      <w:pPr>
        <w:ind w:firstLine="360"/>
        <w:jc w:val="both"/>
        <w:rPr>
          <w:sz w:val="22"/>
          <w:szCs w:val="22"/>
        </w:rPr>
        <w:sectPr w:rsidR="0027258F" w:rsidRPr="00223599" w:rsidSect="00223599">
          <w:type w:val="continuous"/>
          <w:pgSz w:w="12240" w:h="15840"/>
          <w:pgMar w:top="1440" w:right="1170" w:bottom="1440" w:left="1620" w:header="720" w:footer="720" w:gutter="0"/>
          <w:cols w:num="2" w:space="720"/>
          <w:docGrid w:linePitch="360"/>
        </w:sectPr>
      </w:pPr>
    </w:p>
    <w:p w:rsidR="000E5B4F" w:rsidRPr="00223599" w:rsidRDefault="000E5B4F" w:rsidP="008952B5">
      <w:pPr>
        <w:ind w:firstLine="360"/>
        <w:jc w:val="both"/>
        <w:rPr>
          <w:sz w:val="22"/>
          <w:szCs w:val="22"/>
        </w:rPr>
      </w:pPr>
    </w:p>
    <w:sectPr w:rsidR="000E5B4F" w:rsidRPr="00223599" w:rsidSect="0027258F">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46E87CCC"/>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738"/>
    <w:rsid w:val="00036738"/>
    <w:rsid w:val="000E5B4F"/>
    <w:rsid w:val="00223599"/>
    <w:rsid w:val="0027258F"/>
    <w:rsid w:val="008952B5"/>
    <w:rsid w:val="009C7D32"/>
    <w:rsid w:val="00AC788B"/>
    <w:rsid w:val="00C52B22"/>
    <w:rsid w:val="00E45C4D"/>
    <w:rsid w:val="00EE3D20"/>
    <w:rsid w:val="00F87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47559">
      <w:bodyDiv w:val="1"/>
      <w:marLeft w:val="0"/>
      <w:marRight w:val="0"/>
      <w:marTop w:val="0"/>
      <w:marBottom w:val="0"/>
      <w:divBdr>
        <w:top w:val="none" w:sz="0" w:space="0" w:color="auto"/>
        <w:left w:val="none" w:sz="0" w:space="0" w:color="auto"/>
        <w:bottom w:val="none" w:sz="0" w:space="0" w:color="auto"/>
        <w:right w:val="none" w:sz="0" w:space="0" w:color="auto"/>
      </w:divBdr>
      <w:divsChild>
        <w:div w:id="1657800843">
          <w:marLeft w:val="0"/>
          <w:marRight w:val="0"/>
          <w:marTop w:val="0"/>
          <w:marBottom w:val="0"/>
          <w:divBdr>
            <w:top w:val="none" w:sz="0" w:space="0" w:color="auto"/>
            <w:left w:val="none" w:sz="0" w:space="0" w:color="auto"/>
            <w:bottom w:val="none" w:sz="0" w:space="0" w:color="auto"/>
            <w:right w:val="none" w:sz="0" w:space="0" w:color="auto"/>
          </w:divBdr>
          <w:divsChild>
            <w:div w:id="2118328965">
              <w:marLeft w:val="0"/>
              <w:marRight w:val="0"/>
              <w:marTop w:val="0"/>
              <w:marBottom w:val="0"/>
              <w:divBdr>
                <w:top w:val="none" w:sz="0" w:space="0" w:color="auto"/>
                <w:left w:val="none" w:sz="0" w:space="0" w:color="auto"/>
                <w:bottom w:val="none" w:sz="0" w:space="0" w:color="auto"/>
                <w:right w:val="none" w:sz="0" w:space="0" w:color="auto"/>
              </w:divBdr>
              <w:divsChild>
                <w:div w:id="248320335">
                  <w:marLeft w:val="0"/>
                  <w:marRight w:val="0"/>
                  <w:marTop w:val="0"/>
                  <w:marBottom w:val="0"/>
                  <w:divBdr>
                    <w:top w:val="none" w:sz="0" w:space="0" w:color="auto"/>
                    <w:left w:val="none" w:sz="0" w:space="0" w:color="auto"/>
                    <w:bottom w:val="none" w:sz="0" w:space="0" w:color="auto"/>
                    <w:right w:val="none" w:sz="0" w:space="0" w:color="auto"/>
                  </w:divBdr>
                  <w:divsChild>
                    <w:div w:id="5518316">
                      <w:marLeft w:val="0"/>
                      <w:marRight w:val="0"/>
                      <w:marTop w:val="0"/>
                      <w:marBottom w:val="0"/>
                      <w:divBdr>
                        <w:top w:val="none" w:sz="0" w:space="0" w:color="auto"/>
                        <w:left w:val="none" w:sz="0" w:space="0" w:color="auto"/>
                        <w:bottom w:val="none" w:sz="0" w:space="0" w:color="auto"/>
                        <w:right w:val="none" w:sz="0" w:space="0" w:color="auto"/>
                      </w:divBdr>
                      <w:divsChild>
                        <w:div w:id="2111580696">
                          <w:marLeft w:val="0"/>
                          <w:marRight w:val="0"/>
                          <w:marTop w:val="0"/>
                          <w:marBottom w:val="0"/>
                          <w:divBdr>
                            <w:top w:val="none" w:sz="0" w:space="0" w:color="auto"/>
                            <w:left w:val="none" w:sz="0" w:space="0" w:color="auto"/>
                            <w:bottom w:val="none" w:sz="0" w:space="0" w:color="auto"/>
                            <w:right w:val="none" w:sz="0" w:space="0" w:color="auto"/>
                          </w:divBdr>
                          <w:divsChild>
                            <w:div w:id="1124348955">
                              <w:marLeft w:val="0"/>
                              <w:marRight w:val="300"/>
                              <w:marTop w:val="180"/>
                              <w:marBottom w:val="0"/>
                              <w:divBdr>
                                <w:top w:val="none" w:sz="0" w:space="0" w:color="auto"/>
                                <w:left w:val="none" w:sz="0" w:space="0" w:color="auto"/>
                                <w:bottom w:val="none" w:sz="0" w:space="0" w:color="auto"/>
                                <w:right w:val="none" w:sz="0" w:space="0" w:color="auto"/>
                              </w:divBdr>
                              <w:divsChild>
                                <w:div w:id="102833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673141">
          <w:marLeft w:val="0"/>
          <w:marRight w:val="0"/>
          <w:marTop w:val="0"/>
          <w:marBottom w:val="0"/>
          <w:divBdr>
            <w:top w:val="none" w:sz="0" w:space="0" w:color="auto"/>
            <w:left w:val="none" w:sz="0" w:space="0" w:color="auto"/>
            <w:bottom w:val="none" w:sz="0" w:space="0" w:color="auto"/>
            <w:right w:val="none" w:sz="0" w:space="0" w:color="auto"/>
          </w:divBdr>
          <w:divsChild>
            <w:div w:id="251353035">
              <w:marLeft w:val="0"/>
              <w:marRight w:val="0"/>
              <w:marTop w:val="0"/>
              <w:marBottom w:val="0"/>
              <w:divBdr>
                <w:top w:val="none" w:sz="0" w:space="0" w:color="auto"/>
                <w:left w:val="none" w:sz="0" w:space="0" w:color="auto"/>
                <w:bottom w:val="none" w:sz="0" w:space="0" w:color="auto"/>
                <w:right w:val="none" w:sz="0" w:space="0" w:color="auto"/>
              </w:divBdr>
              <w:divsChild>
                <w:div w:id="566842104">
                  <w:marLeft w:val="0"/>
                  <w:marRight w:val="0"/>
                  <w:marTop w:val="0"/>
                  <w:marBottom w:val="0"/>
                  <w:divBdr>
                    <w:top w:val="none" w:sz="0" w:space="0" w:color="auto"/>
                    <w:left w:val="none" w:sz="0" w:space="0" w:color="auto"/>
                    <w:bottom w:val="none" w:sz="0" w:space="0" w:color="auto"/>
                    <w:right w:val="none" w:sz="0" w:space="0" w:color="auto"/>
                  </w:divBdr>
                  <w:divsChild>
                    <w:div w:id="24714780">
                      <w:marLeft w:val="0"/>
                      <w:marRight w:val="0"/>
                      <w:marTop w:val="0"/>
                      <w:marBottom w:val="0"/>
                      <w:divBdr>
                        <w:top w:val="none" w:sz="0" w:space="0" w:color="auto"/>
                        <w:left w:val="none" w:sz="0" w:space="0" w:color="auto"/>
                        <w:bottom w:val="none" w:sz="0" w:space="0" w:color="auto"/>
                        <w:right w:val="none" w:sz="0" w:space="0" w:color="auto"/>
                      </w:divBdr>
                      <w:divsChild>
                        <w:div w:id="108764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2254</Words>
  <Characters>12849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2019-09-30T02:08:00Z</dcterms:created>
  <dcterms:modified xsi:type="dcterms:W3CDTF">2019-09-30T03:49:00Z</dcterms:modified>
</cp:coreProperties>
</file>